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2B56D" w14:textId="6B1DB52B" w:rsidR="00B65521" w:rsidRDefault="00CC19C1" w:rsidP="00AA655D">
      <w:pPr>
        <w:pStyle w:val="Ttol1"/>
        <w:rPr>
          <w:noProof/>
        </w:rPr>
      </w:pPr>
      <w:r>
        <w:rPr>
          <w:noProof/>
        </w:rPr>
        <w:drawing>
          <wp:anchor distT="0" distB="0" distL="114300" distR="114300" simplePos="0" relativeHeight="251660288" behindDoc="0" locked="0" layoutInCell="1" allowOverlap="1" wp14:anchorId="6DBC33B8" wp14:editId="0841EE77">
            <wp:simplePos x="0" y="0"/>
            <wp:positionH relativeFrom="page">
              <wp:align>right</wp:align>
            </wp:positionH>
            <wp:positionV relativeFrom="paragraph">
              <wp:posOffset>-904033</wp:posOffset>
            </wp:positionV>
            <wp:extent cx="7538484" cy="10880114"/>
            <wp:effectExtent l="0" t="0" r="5715" b="0"/>
            <wp:wrapNone/>
            <wp:docPr id="954008511" name="Imatge 1" descr="Imatge que conté text, captura de pantalla, programari, disseny&#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008511" name="Imatge 1" descr="Imatge que conté text, captura de pantalla, programari, disseny&#10;&#10;Descripció generada automàticament"/>
                    <pic:cNvPicPr/>
                  </pic:nvPicPr>
                  <pic:blipFill>
                    <a:blip r:embed="rId7">
                      <a:extLst>
                        <a:ext uri="{28A0092B-C50C-407E-A947-70E740481C1C}">
                          <a14:useLocalDpi xmlns:a14="http://schemas.microsoft.com/office/drawing/2010/main" val="0"/>
                        </a:ext>
                      </a:extLst>
                    </a:blip>
                    <a:stretch>
                      <a:fillRect/>
                    </a:stretch>
                  </pic:blipFill>
                  <pic:spPr>
                    <a:xfrm>
                      <a:off x="0" y="0"/>
                      <a:ext cx="7538484" cy="10880114"/>
                    </a:xfrm>
                    <a:prstGeom prst="rect">
                      <a:avLst/>
                    </a:prstGeom>
                  </pic:spPr>
                </pic:pic>
              </a:graphicData>
            </a:graphic>
            <wp14:sizeRelH relativeFrom="margin">
              <wp14:pctWidth>0</wp14:pctWidth>
            </wp14:sizeRelH>
            <wp14:sizeRelV relativeFrom="margin">
              <wp14:pctHeight>0</wp14:pctHeight>
            </wp14:sizeRelV>
          </wp:anchor>
        </w:drawing>
      </w:r>
    </w:p>
    <w:p w14:paraId="299E71EA" w14:textId="77777777" w:rsidR="00CC19C1" w:rsidRDefault="00CC19C1" w:rsidP="00CC19C1"/>
    <w:p w14:paraId="0A3CBE83" w14:textId="77777777" w:rsidR="00CC19C1" w:rsidRDefault="00CC19C1" w:rsidP="00CC19C1"/>
    <w:p w14:paraId="68859446" w14:textId="77777777" w:rsidR="00CC19C1" w:rsidRDefault="00CC19C1" w:rsidP="00CC19C1"/>
    <w:p w14:paraId="07F3D176" w14:textId="77777777" w:rsidR="00CC19C1" w:rsidRDefault="00CC19C1" w:rsidP="00CC19C1"/>
    <w:p w14:paraId="278567F8" w14:textId="77777777" w:rsidR="00CC19C1" w:rsidRDefault="00CC19C1" w:rsidP="00CC19C1"/>
    <w:p w14:paraId="437D3C31" w14:textId="77777777" w:rsidR="00CC19C1" w:rsidRDefault="00CC19C1" w:rsidP="00CC19C1"/>
    <w:p w14:paraId="254AA64E" w14:textId="77777777" w:rsidR="00CC19C1" w:rsidRPr="00CC19C1" w:rsidRDefault="00CC19C1" w:rsidP="00CC19C1"/>
    <w:p w14:paraId="79673F1F" w14:textId="77777777" w:rsidR="00B027CE" w:rsidRDefault="00B027CE" w:rsidP="00B027CE">
      <w:pPr>
        <w:rPr>
          <w:rFonts w:ascii="Arial" w:hAnsi="Arial" w:cs="Arial"/>
          <w:b/>
          <w:bCs/>
        </w:rPr>
      </w:pPr>
    </w:p>
    <w:p w14:paraId="12D80A40" w14:textId="77777777" w:rsidR="00E35379" w:rsidRDefault="00E35379" w:rsidP="00B027CE">
      <w:pPr>
        <w:rPr>
          <w:rFonts w:ascii="Arial" w:hAnsi="Arial" w:cs="Arial"/>
          <w:b/>
          <w:bCs/>
        </w:rPr>
      </w:pPr>
    </w:p>
    <w:p w14:paraId="014278A1" w14:textId="77777777" w:rsidR="00E35379" w:rsidRDefault="00E35379" w:rsidP="00B027CE">
      <w:pPr>
        <w:rPr>
          <w:rFonts w:ascii="Arial" w:hAnsi="Arial" w:cs="Arial"/>
          <w:b/>
          <w:bCs/>
        </w:rPr>
      </w:pPr>
    </w:p>
    <w:p w14:paraId="03769965" w14:textId="77777777" w:rsidR="00E35379" w:rsidRDefault="00E35379" w:rsidP="00B027CE">
      <w:pPr>
        <w:rPr>
          <w:rFonts w:ascii="Arial" w:hAnsi="Arial" w:cs="Arial"/>
          <w:b/>
          <w:bCs/>
        </w:rPr>
      </w:pPr>
    </w:p>
    <w:p w14:paraId="04186185" w14:textId="77777777" w:rsidR="00E35379" w:rsidRDefault="00E35379" w:rsidP="00B027CE">
      <w:pPr>
        <w:rPr>
          <w:rFonts w:ascii="Arial" w:hAnsi="Arial" w:cs="Arial"/>
          <w:b/>
          <w:bCs/>
        </w:rPr>
      </w:pPr>
    </w:p>
    <w:p w14:paraId="65A6CCA8" w14:textId="77777777" w:rsidR="00E35379" w:rsidRDefault="00E35379" w:rsidP="00B027CE">
      <w:pPr>
        <w:rPr>
          <w:rFonts w:ascii="Arial" w:hAnsi="Arial" w:cs="Arial"/>
          <w:b/>
          <w:bCs/>
        </w:rPr>
      </w:pPr>
    </w:p>
    <w:p w14:paraId="45ED5140" w14:textId="77777777" w:rsidR="00E35379" w:rsidRDefault="00E35379" w:rsidP="00B027CE">
      <w:pPr>
        <w:rPr>
          <w:rFonts w:ascii="Arial" w:hAnsi="Arial" w:cs="Arial"/>
          <w:b/>
          <w:bCs/>
        </w:rPr>
      </w:pPr>
    </w:p>
    <w:p w14:paraId="54DC4A79" w14:textId="77777777" w:rsidR="00E35379" w:rsidRDefault="00E35379" w:rsidP="00B027CE">
      <w:pPr>
        <w:rPr>
          <w:rFonts w:ascii="Arial" w:hAnsi="Arial" w:cs="Arial"/>
          <w:b/>
          <w:bCs/>
        </w:rPr>
      </w:pPr>
    </w:p>
    <w:p w14:paraId="06FEFB87" w14:textId="77777777" w:rsidR="00E35379" w:rsidRDefault="00E35379" w:rsidP="00B027CE">
      <w:pPr>
        <w:rPr>
          <w:rFonts w:ascii="Arial" w:hAnsi="Arial" w:cs="Arial"/>
          <w:b/>
          <w:bCs/>
        </w:rPr>
      </w:pPr>
    </w:p>
    <w:p w14:paraId="5D463978" w14:textId="77777777" w:rsidR="00E35379" w:rsidRDefault="00E35379" w:rsidP="00B027CE">
      <w:pPr>
        <w:rPr>
          <w:rFonts w:ascii="Arial" w:hAnsi="Arial" w:cs="Arial"/>
          <w:b/>
          <w:bCs/>
        </w:rPr>
      </w:pPr>
    </w:p>
    <w:p w14:paraId="24BC0F46" w14:textId="77777777" w:rsidR="00E35379" w:rsidRDefault="00E35379" w:rsidP="00B027CE">
      <w:pPr>
        <w:rPr>
          <w:rFonts w:ascii="Arial" w:hAnsi="Arial" w:cs="Arial"/>
          <w:b/>
          <w:bCs/>
        </w:rPr>
      </w:pPr>
    </w:p>
    <w:p w14:paraId="45C6F250" w14:textId="77777777" w:rsidR="00E35379" w:rsidRDefault="00E35379" w:rsidP="00B027CE">
      <w:pPr>
        <w:rPr>
          <w:rFonts w:ascii="Arial" w:hAnsi="Arial" w:cs="Arial"/>
          <w:b/>
          <w:bCs/>
        </w:rPr>
      </w:pPr>
    </w:p>
    <w:p w14:paraId="5A0838E6" w14:textId="77777777" w:rsidR="00E35379" w:rsidRDefault="00E35379" w:rsidP="00B027CE">
      <w:pPr>
        <w:rPr>
          <w:rFonts w:ascii="Arial" w:hAnsi="Arial" w:cs="Arial"/>
          <w:b/>
          <w:bCs/>
        </w:rPr>
      </w:pPr>
    </w:p>
    <w:p w14:paraId="0F4BA942" w14:textId="77777777" w:rsidR="00E35379" w:rsidRDefault="00E35379" w:rsidP="00B027CE">
      <w:pPr>
        <w:rPr>
          <w:rFonts w:ascii="Arial" w:hAnsi="Arial" w:cs="Arial"/>
          <w:b/>
          <w:bCs/>
        </w:rPr>
      </w:pPr>
    </w:p>
    <w:p w14:paraId="4211FE01" w14:textId="77777777" w:rsidR="00E35379" w:rsidRDefault="00E35379" w:rsidP="00B027CE">
      <w:pPr>
        <w:rPr>
          <w:rFonts w:ascii="Arial" w:hAnsi="Arial" w:cs="Arial"/>
          <w:b/>
          <w:bCs/>
        </w:rPr>
      </w:pPr>
    </w:p>
    <w:p w14:paraId="047D2CB5" w14:textId="77777777" w:rsidR="00E35379" w:rsidRDefault="00E35379" w:rsidP="00B027CE">
      <w:pPr>
        <w:rPr>
          <w:rFonts w:ascii="Arial" w:hAnsi="Arial" w:cs="Arial"/>
          <w:b/>
          <w:bCs/>
        </w:rPr>
      </w:pPr>
    </w:p>
    <w:p w14:paraId="27A28516" w14:textId="77777777" w:rsidR="00E35379" w:rsidRDefault="00E35379" w:rsidP="00B027CE">
      <w:pPr>
        <w:rPr>
          <w:rFonts w:ascii="Arial" w:hAnsi="Arial" w:cs="Arial"/>
          <w:b/>
          <w:bCs/>
        </w:rPr>
      </w:pPr>
    </w:p>
    <w:p w14:paraId="2A9023D9" w14:textId="77777777" w:rsidR="00E35379" w:rsidRDefault="00E35379" w:rsidP="00B027CE">
      <w:pPr>
        <w:rPr>
          <w:rFonts w:ascii="Arial" w:hAnsi="Arial" w:cs="Arial"/>
          <w:b/>
          <w:bCs/>
        </w:rPr>
      </w:pPr>
    </w:p>
    <w:p w14:paraId="2487A7F9" w14:textId="77777777" w:rsidR="00E35379" w:rsidRDefault="00E35379" w:rsidP="00B027CE">
      <w:pPr>
        <w:rPr>
          <w:rFonts w:ascii="Arial" w:hAnsi="Arial" w:cs="Arial"/>
          <w:b/>
          <w:bCs/>
        </w:rPr>
      </w:pPr>
    </w:p>
    <w:p w14:paraId="5BA29E8F" w14:textId="77777777" w:rsidR="00E35379" w:rsidRDefault="00E35379" w:rsidP="00B027CE">
      <w:pPr>
        <w:rPr>
          <w:rFonts w:ascii="Arial" w:hAnsi="Arial" w:cs="Arial"/>
          <w:b/>
          <w:bCs/>
        </w:rPr>
      </w:pPr>
    </w:p>
    <w:p w14:paraId="6FB3D01C" w14:textId="77777777" w:rsidR="00E35379" w:rsidRDefault="00E35379" w:rsidP="00B027CE">
      <w:pPr>
        <w:rPr>
          <w:rFonts w:ascii="Arial" w:hAnsi="Arial" w:cs="Arial"/>
          <w:b/>
          <w:bCs/>
        </w:rPr>
      </w:pPr>
    </w:p>
    <w:p w14:paraId="1E547EF0" w14:textId="77777777" w:rsidR="00E35379" w:rsidRDefault="00E35379" w:rsidP="00B027CE">
      <w:pPr>
        <w:rPr>
          <w:rFonts w:ascii="Arial" w:hAnsi="Arial" w:cs="Arial"/>
          <w:b/>
          <w:bCs/>
        </w:rPr>
      </w:pPr>
    </w:p>
    <w:p w14:paraId="39114A1B" w14:textId="77777777" w:rsidR="00CC19C1" w:rsidRDefault="00CC19C1" w:rsidP="00B027CE">
      <w:pPr>
        <w:rPr>
          <w:rFonts w:ascii="Arial" w:hAnsi="Arial" w:cs="Arial"/>
          <w:b/>
          <w:bCs/>
        </w:rPr>
      </w:pPr>
    </w:p>
    <w:p w14:paraId="1F21EB7A" w14:textId="6754C4B9" w:rsidR="00AA655D" w:rsidRDefault="00AA655D" w:rsidP="00E35379">
      <w:pPr>
        <w:pStyle w:val="Ttol1"/>
        <w:rPr>
          <w:rFonts w:ascii="Arial" w:hAnsi="Arial" w:cs="Arial"/>
          <w:b/>
          <w:bCs/>
        </w:rPr>
      </w:pPr>
      <w:r w:rsidRPr="00AA655D">
        <w:rPr>
          <w:rFonts w:ascii="Arial" w:hAnsi="Arial" w:cs="Arial"/>
          <w:b/>
          <w:bCs/>
        </w:rPr>
        <w:t>Annex I</w:t>
      </w:r>
      <w:r w:rsidR="00CC19C1">
        <w:rPr>
          <w:rFonts w:ascii="Arial" w:hAnsi="Arial" w:cs="Arial"/>
          <w:b/>
          <w:bCs/>
        </w:rPr>
        <w:t>I</w:t>
      </w:r>
      <w:r w:rsidR="002D5F0C">
        <w:rPr>
          <w:rFonts w:ascii="Arial" w:hAnsi="Arial" w:cs="Arial"/>
          <w:b/>
          <w:bCs/>
        </w:rPr>
        <w:t>I</w:t>
      </w:r>
    </w:p>
    <w:p w14:paraId="65C47BAE" w14:textId="77777777" w:rsidR="002D5F0C" w:rsidRPr="002D5F0C" w:rsidRDefault="002D5F0C" w:rsidP="002D5F0C"/>
    <w:p w14:paraId="24B2B684" w14:textId="77777777" w:rsidR="00CC19C1" w:rsidRDefault="00CC19C1" w:rsidP="002D5F0C">
      <w:pPr>
        <w:rPr>
          <w:rFonts w:ascii="Arial" w:eastAsiaTheme="majorEastAsia" w:hAnsi="Arial" w:cs="Arial"/>
          <w:b/>
          <w:bCs/>
          <w:color w:val="2F5496" w:themeColor="accent1" w:themeShade="BF"/>
          <w:sz w:val="32"/>
          <w:szCs w:val="32"/>
        </w:rPr>
      </w:pPr>
      <w:r w:rsidRPr="00CC19C1">
        <w:rPr>
          <w:rFonts w:ascii="Arial" w:eastAsiaTheme="majorEastAsia" w:hAnsi="Arial" w:cs="Arial"/>
          <w:b/>
          <w:bCs/>
          <w:color w:val="2F5496" w:themeColor="accent1" w:themeShade="BF"/>
          <w:sz w:val="32"/>
          <w:szCs w:val="32"/>
        </w:rPr>
        <w:t>Plec de cessió d’instal·lació fotovoltaica municipal</w:t>
      </w:r>
      <w:r w:rsidRPr="00CC19C1">
        <w:rPr>
          <w:rFonts w:ascii="Arial" w:eastAsiaTheme="majorEastAsia" w:hAnsi="Arial" w:cs="Arial"/>
          <w:b/>
          <w:bCs/>
          <w:color w:val="2F5496" w:themeColor="accent1" w:themeShade="BF"/>
          <w:sz w:val="32"/>
          <w:szCs w:val="32"/>
        </w:rPr>
        <w:t xml:space="preserve"> </w:t>
      </w:r>
    </w:p>
    <w:p w14:paraId="117EDFB1" w14:textId="77777777" w:rsidR="00CC19C1" w:rsidRDefault="00CC19C1" w:rsidP="002D5F0C">
      <w:pPr>
        <w:rPr>
          <w:rFonts w:ascii="Arial" w:eastAsiaTheme="majorEastAsia" w:hAnsi="Arial" w:cs="Arial"/>
          <w:b/>
          <w:bCs/>
          <w:color w:val="2F5496" w:themeColor="accent1" w:themeShade="BF"/>
          <w:sz w:val="32"/>
          <w:szCs w:val="32"/>
        </w:rPr>
      </w:pPr>
    </w:p>
    <w:p w14:paraId="4167EC9C" w14:textId="77777777" w:rsidR="00CC19C1" w:rsidRDefault="00CC19C1" w:rsidP="002D5F0C">
      <w:pPr>
        <w:rPr>
          <w:rFonts w:ascii="Arial" w:eastAsia="Calibri" w:hAnsi="Arial" w:cs="Arial"/>
          <w:b/>
          <w:bCs/>
          <w:sz w:val="24"/>
          <w:szCs w:val="24"/>
        </w:rPr>
      </w:pPr>
      <w:r w:rsidRPr="00CC19C1">
        <w:rPr>
          <w:rFonts w:ascii="Arial" w:eastAsia="Calibri" w:hAnsi="Arial" w:cs="Arial"/>
          <w:b/>
          <w:bCs/>
          <w:sz w:val="24"/>
          <w:szCs w:val="24"/>
        </w:rPr>
        <w:t xml:space="preserve">PLEC DE CLÀUSULES ADMINISTRATIVES PARTICULARS QUE HAN DE REGIR L'ADJUDICACIÓ, MITJANÇANT CONCURS, DE LA CESSIÓ D’ÚS GRATUÏTA PER A LA CESSIÓ CONDICIONADA DE LA INSTAL·LACIÓ FOTOVOLTAICA DE TITULARITAT DE L’AJUNTAMENT DE </w:t>
      </w:r>
      <w:r w:rsidRPr="00CC19C1">
        <w:rPr>
          <w:rFonts w:ascii="Arial" w:eastAsia="Calibri" w:hAnsi="Arial" w:cs="Arial"/>
          <w:b/>
          <w:bCs/>
          <w:sz w:val="24"/>
          <w:szCs w:val="24"/>
          <w:highlight w:val="darkGray"/>
        </w:rPr>
        <w:t>(...)</w:t>
      </w:r>
      <w:r w:rsidRPr="00CC19C1">
        <w:rPr>
          <w:rFonts w:ascii="Arial" w:eastAsia="Calibri" w:hAnsi="Arial" w:cs="Arial"/>
          <w:b/>
          <w:bCs/>
          <w:sz w:val="24"/>
          <w:szCs w:val="24"/>
        </w:rPr>
        <w:t>, PER PART D’UNA ENTITAT SENSE ÀNIM DE LUCRE D’UTILITAT PÚBLICA</w:t>
      </w:r>
    </w:p>
    <w:p w14:paraId="0D553C88" w14:textId="77777777" w:rsidR="00BB1D6E" w:rsidRDefault="00BB1D6E" w:rsidP="009D53CF">
      <w:pPr>
        <w:rPr>
          <w:rFonts w:ascii="Arial" w:eastAsia="Calibri" w:hAnsi="Arial" w:cs="Arial"/>
        </w:rPr>
      </w:pPr>
    </w:p>
    <w:p w14:paraId="653605AE" w14:textId="77777777" w:rsidR="00CC19C1" w:rsidRPr="00CC19C1" w:rsidRDefault="00CC19C1" w:rsidP="00CC19C1">
      <w:pPr>
        <w:rPr>
          <w:rFonts w:ascii="Arial" w:eastAsia="Calibri" w:hAnsi="Arial" w:cs="Arial"/>
        </w:rPr>
      </w:pPr>
      <w:r w:rsidRPr="00CC19C1">
        <w:rPr>
          <w:rFonts w:ascii="Arial" w:eastAsia="Calibri" w:hAnsi="Arial" w:cs="Arial"/>
        </w:rPr>
        <w:t>Negoci jurídic de caràcter patrimonial</w:t>
      </w:r>
    </w:p>
    <w:p w14:paraId="6484C923" w14:textId="77777777" w:rsidR="00CC19C1" w:rsidRPr="00CC19C1" w:rsidRDefault="00CC19C1" w:rsidP="00CC19C1">
      <w:pPr>
        <w:rPr>
          <w:rFonts w:ascii="Arial" w:eastAsia="Calibri" w:hAnsi="Arial" w:cs="Arial"/>
        </w:rPr>
      </w:pPr>
      <w:r w:rsidRPr="00CC19C1">
        <w:rPr>
          <w:rFonts w:ascii="Arial" w:eastAsia="Calibri" w:hAnsi="Arial" w:cs="Arial"/>
        </w:rPr>
        <w:t xml:space="preserve">Forma d’adjudicació: Procediment obert. </w:t>
      </w:r>
    </w:p>
    <w:p w14:paraId="55253741" w14:textId="77777777" w:rsidR="00CC19C1" w:rsidRPr="00CC19C1" w:rsidRDefault="00CC19C1" w:rsidP="00CC19C1">
      <w:pPr>
        <w:rPr>
          <w:rFonts w:ascii="Arial" w:eastAsia="Calibri" w:hAnsi="Arial" w:cs="Arial"/>
        </w:rPr>
      </w:pPr>
      <w:r w:rsidRPr="00CC19C1">
        <w:rPr>
          <w:rFonts w:ascii="Arial" w:eastAsia="Calibri" w:hAnsi="Arial" w:cs="Arial"/>
        </w:rPr>
        <w:t xml:space="preserve">Tramitació: Ordinària </w:t>
      </w:r>
    </w:p>
    <w:p w14:paraId="0FC595E7" w14:textId="77777777" w:rsidR="00CC19C1" w:rsidRPr="00CC19C1" w:rsidRDefault="00CC19C1" w:rsidP="00CC19C1">
      <w:pPr>
        <w:rPr>
          <w:rFonts w:ascii="Arial" w:eastAsia="Calibri" w:hAnsi="Arial" w:cs="Arial"/>
        </w:rPr>
      </w:pPr>
      <w:r w:rsidRPr="00CC19C1">
        <w:rPr>
          <w:rFonts w:ascii="Arial" w:eastAsia="Calibri" w:hAnsi="Arial" w:cs="Arial"/>
        </w:rPr>
        <w:t xml:space="preserve">Òrgan de contractació: </w:t>
      </w:r>
      <w:r w:rsidRPr="00CC19C1">
        <w:rPr>
          <w:rFonts w:ascii="Arial" w:eastAsia="Calibri" w:hAnsi="Arial" w:cs="Arial"/>
          <w:highlight w:val="darkGray"/>
        </w:rPr>
        <w:t>(...)</w:t>
      </w:r>
    </w:p>
    <w:p w14:paraId="0E516FAD" w14:textId="77777777" w:rsidR="00CC19C1" w:rsidRPr="00CC19C1" w:rsidRDefault="00CC19C1" w:rsidP="009D53CF">
      <w:pPr>
        <w:rPr>
          <w:rFonts w:ascii="Arial" w:eastAsia="Calibri" w:hAnsi="Arial" w:cs="Arial"/>
        </w:rPr>
      </w:pPr>
    </w:p>
    <w:p w14:paraId="16934FFF" w14:textId="77777777" w:rsidR="00CC19C1" w:rsidRPr="00CC19C1" w:rsidRDefault="00CC19C1" w:rsidP="00CC19C1">
      <w:pPr>
        <w:rPr>
          <w:rFonts w:ascii="Arial" w:eastAsia="Calibri" w:hAnsi="Arial" w:cs="Arial"/>
          <w:b/>
          <w:bCs/>
          <w:sz w:val="24"/>
          <w:szCs w:val="24"/>
        </w:rPr>
      </w:pPr>
      <w:r w:rsidRPr="00CC19C1">
        <w:rPr>
          <w:rFonts w:ascii="Arial" w:eastAsia="Calibri" w:hAnsi="Arial" w:cs="Arial"/>
          <w:b/>
          <w:bCs/>
          <w:sz w:val="24"/>
          <w:szCs w:val="24"/>
        </w:rPr>
        <w:t>CLÀUSULA 1.- CARACTERÍSTIQUES DEL PROCEDIMENT</w:t>
      </w:r>
    </w:p>
    <w:p w14:paraId="2C70AF06" w14:textId="77777777" w:rsidR="00CC19C1" w:rsidRPr="00CC19C1" w:rsidRDefault="00CC19C1" w:rsidP="00014575">
      <w:pPr>
        <w:numPr>
          <w:ilvl w:val="0"/>
          <w:numId w:val="5"/>
        </w:numPr>
        <w:contextualSpacing/>
        <w:rPr>
          <w:rFonts w:ascii="Arial" w:eastAsia="Calibri" w:hAnsi="Arial" w:cs="Arial"/>
          <w:b/>
          <w:bCs/>
          <w:sz w:val="24"/>
          <w:szCs w:val="24"/>
        </w:rPr>
      </w:pPr>
      <w:r w:rsidRPr="00CC19C1">
        <w:rPr>
          <w:rFonts w:ascii="Arial" w:eastAsia="Calibri" w:hAnsi="Arial" w:cs="Arial"/>
          <w:b/>
          <w:bCs/>
          <w:sz w:val="24"/>
          <w:szCs w:val="24"/>
        </w:rPr>
        <w:t>OBJECTE DEL CONTRACTE DE CESSIÓ D’ÚS</w:t>
      </w:r>
    </w:p>
    <w:p w14:paraId="3369ED9E" w14:textId="77777777" w:rsidR="00CC19C1" w:rsidRDefault="00CC19C1" w:rsidP="00CC19C1">
      <w:pPr>
        <w:rPr>
          <w:rFonts w:ascii="Arial" w:eastAsia="Calibri" w:hAnsi="Arial" w:cs="Arial"/>
          <w:b/>
          <w:bCs/>
        </w:rPr>
      </w:pPr>
    </w:p>
    <w:p w14:paraId="79F7344B" w14:textId="30E09968" w:rsidR="00CC19C1" w:rsidRPr="00CC19C1" w:rsidRDefault="00CC19C1" w:rsidP="00CC19C1">
      <w:pPr>
        <w:rPr>
          <w:rFonts w:ascii="Arial" w:eastAsia="Calibri" w:hAnsi="Arial" w:cs="Arial"/>
        </w:rPr>
      </w:pPr>
      <w:r w:rsidRPr="00CC19C1">
        <w:rPr>
          <w:rFonts w:ascii="Arial" w:eastAsia="Calibri" w:hAnsi="Arial" w:cs="Arial"/>
          <w:b/>
          <w:bCs/>
        </w:rPr>
        <w:t>A.1.-</w:t>
      </w:r>
      <w:r w:rsidRPr="00CC19C1">
        <w:rPr>
          <w:rFonts w:ascii="Arial" w:eastAsia="Calibri" w:hAnsi="Arial" w:cs="Arial"/>
        </w:rPr>
        <w:t xml:space="preserve"> L’objecte d’aquestes normes és regular les condicions que regiran l’adjudicació mitjançant concurs, per part de l’Ajuntament de </w:t>
      </w:r>
      <w:r w:rsidRPr="00CC19C1">
        <w:rPr>
          <w:rFonts w:ascii="Arial" w:eastAsia="Calibri" w:hAnsi="Arial" w:cs="Arial"/>
          <w:highlight w:val="darkGray"/>
        </w:rPr>
        <w:t>(...)</w:t>
      </w:r>
      <w:r w:rsidRPr="00CC19C1">
        <w:rPr>
          <w:rFonts w:ascii="Arial" w:eastAsia="Calibri" w:hAnsi="Arial" w:cs="Arial"/>
        </w:rPr>
        <w:t xml:space="preserve">, </w:t>
      </w:r>
      <w:bookmarkStart w:id="0" w:name="_Hlk179797342"/>
      <w:r w:rsidRPr="00CC19C1">
        <w:rPr>
          <w:rFonts w:ascii="Arial" w:eastAsia="Calibri" w:hAnsi="Arial" w:cs="Arial"/>
        </w:rPr>
        <w:t xml:space="preserve">de la cessió d’ús gratuïta de la instal·lació fotovoltaica situada a </w:t>
      </w:r>
      <w:r w:rsidRPr="00CC19C1">
        <w:rPr>
          <w:rFonts w:ascii="Arial" w:eastAsia="Calibri" w:hAnsi="Arial" w:cs="Arial"/>
          <w:highlight w:val="darkGray"/>
        </w:rPr>
        <w:t>(...)</w:t>
      </w:r>
      <w:r w:rsidRPr="00CC19C1">
        <w:rPr>
          <w:rFonts w:ascii="Arial" w:eastAsia="Calibri" w:hAnsi="Arial" w:cs="Arial"/>
        </w:rPr>
        <w:t xml:space="preserve">, per a la seva gestió i explotació per part d’una entitat sense </w:t>
      </w:r>
      <w:bookmarkEnd w:id="0"/>
      <w:r w:rsidRPr="00CC19C1">
        <w:rPr>
          <w:rFonts w:ascii="Arial" w:eastAsia="Calibri" w:hAnsi="Arial" w:cs="Arial"/>
        </w:rPr>
        <w:t>ànim de lucre d’utilitat pública, d’acord amb les especificacions que es contenen en aquestes Normes Reguladores.</w:t>
      </w:r>
    </w:p>
    <w:p w14:paraId="1B9E2D84" w14:textId="77777777" w:rsidR="00CC19C1" w:rsidRPr="00CC19C1" w:rsidRDefault="00CC19C1" w:rsidP="00CC19C1">
      <w:pPr>
        <w:rPr>
          <w:rFonts w:ascii="Arial" w:eastAsia="Calibri" w:hAnsi="Arial" w:cs="Arial"/>
        </w:rPr>
      </w:pPr>
      <w:r w:rsidRPr="00CC19C1">
        <w:rPr>
          <w:rFonts w:ascii="Arial" w:eastAsia="Calibri" w:hAnsi="Arial" w:cs="Arial"/>
        </w:rPr>
        <w:t>La contractació correspon a un negoci jurídic de caràcter patrimonial d’explotació de béns patrimonials, exclòs de la Llei 9/2017, de 8 de novembre, de Contractes del Sector Públic (en endavant, “LCSP”) d’acord amb el previst en el seu article 9. No obstant l’anterior, per tal de determinar la idoneïtat en la selecció del candidat que asseguri unes millors condicions per a l’Ajuntament, es seguirà el procediment de licitació previst a la LCSP per garantir els principis de publicitat, concurrència, transparència, confidencialitat, igualtat i no discriminació, de tal forma que a través de criteris objectivables s’asseguri quina és la millor proposta pels veïns, fugint, d’aquesta manera, de l’arbitrarietat.</w:t>
      </w:r>
    </w:p>
    <w:p w14:paraId="1E44D5A1" w14:textId="77777777" w:rsidR="00CC19C1" w:rsidRPr="00CC19C1" w:rsidRDefault="00CC19C1" w:rsidP="00CC19C1">
      <w:pPr>
        <w:rPr>
          <w:rFonts w:ascii="Arial" w:eastAsia="Calibri" w:hAnsi="Arial" w:cs="Arial"/>
        </w:rPr>
      </w:pPr>
      <w:r w:rsidRPr="00CC19C1">
        <w:rPr>
          <w:rFonts w:ascii="Arial" w:eastAsia="Calibri" w:hAnsi="Arial" w:cs="Arial"/>
        </w:rPr>
        <w:t xml:space="preserve">Aquest contracte es qualifica com a contracte de cessió gratuïta d’ús de béns patrimonials conforme l'article 219 del Decret legislatiu 2/2003, de 28 d’abril, pel qual s’aprova el Text refós de la Llei municipal i de règim local de Catalunya (en endavant, "TRLMRLC") i als </w:t>
      </w:r>
      <w:r w:rsidRPr="00CC19C1">
        <w:rPr>
          <w:rFonts w:ascii="Arial" w:eastAsia="Calibri" w:hAnsi="Arial" w:cs="Arial"/>
        </w:rPr>
        <w:lastRenderedPageBreak/>
        <w:t>articles 49.1 lletra b) i 72 del Decret 336/1988, de 17 d’octubre, pel qual s'aprova el Reglament del patrimoni dels ens locals (en endavant,  "RPEL").</w:t>
      </w:r>
    </w:p>
    <w:p w14:paraId="51C44F90" w14:textId="77777777" w:rsidR="00CC19C1" w:rsidRPr="00CC19C1" w:rsidRDefault="00CC19C1" w:rsidP="00CC19C1">
      <w:pPr>
        <w:rPr>
          <w:rFonts w:ascii="Arial" w:eastAsia="Calibri" w:hAnsi="Arial" w:cs="Arial"/>
        </w:rPr>
      </w:pPr>
      <w:r w:rsidRPr="00CC19C1">
        <w:rPr>
          <w:rFonts w:ascii="Arial" w:eastAsia="Calibri" w:hAnsi="Arial" w:cs="Arial"/>
        </w:rPr>
        <w:t>El procediment finalitzarà amb la selecció d’un únic guanyador amb el qual l’Ajuntament signarà un contracte de cessió del dret d’ús gratuït  i condicionat de la instal·lació fotovoltaica ubicada a (</w:t>
      </w:r>
      <w:r w:rsidRPr="00CC19C1">
        <w:rPr>
          <w:rFonts w:ascii="Arial" w:eastAsia="Calibri" w:hAnsi="Arial" w:cs="Arial"/>
          <w:highlight w:val="yellow"/>
        </w:rPr>
        <w:t>...</w:t>
      </w:r>
      <w:r w:rsidRPr="00CC19C1">
        <w:rPr>
          <w:rFonts w:ascii="Arial" w:eastAsia="Calibri" w:hAnsi="Arial" w:cs="Arial"/>
        </w:rPr>
        <w:t>), per tal que la gestioni i l’exploti.</w:t>
      </w:r>
    </w:p>
    <w:p w14:paraId="732D2B7D" w14:textId="77777777" w:rsidR="00CC19C1" w:rsidRDefault="00CC19C1" w:rsidP="00CC19C1">
      <w:pPr>
        <w:rPr>
          <w:rFonts w:ascii="Arial" w:eastAsia="Calibri" w:hAnsi="Arial" w:cs="Arial"/>
        </w:rPr>
      </w:pPr>
      <w:r w:rsidRPr="00CC19C1">
        <w:rPr>
          <w:rFonts w:ascii="Arial" w:eastAsia="Calibri" w:hAnsi="Arial" w:cs="Arial"/>
        </w:rPr>
        <w:t>L’entitat seleccionada haurà de complir amb les condicions previstes al plec tècnic i que s’adjunten a les presents Normes Reguladores del procediment i que formen part integrant de les mateixes.</w:t>
      </w:r>
    </w:p>
    <w:p w14:paraId="48AB9448" w14:textId="77777777" w:rsidR="00CC19C1" w:rsidRPr="00CC19C1" w:rsidRDefault="00CC19C1" w:rsidP="00CC19C1">
      <w:pPr>
        <w:rPr>
          <w:rFonts w:ascii="Arial" w:eastAsia="Calibri" w:hAnsi="Arial" w:cs="Arial"/>
        </w:rPr>
      </w:pPr>
    </w:p>
    <w:p w14:paraId="26EA54FF" w14:textId="77777777" w:rsidR="00CC19C1" w:rsidRPr="00CC19C1" w:rsidRDefault="00CC19C1" w:rsidP="00CC19C1">
      <w:pPr>
        <w:rPr>
          <w:rFonts w:ascii="Arial" w:eastAsia="Calibri" w:hAnsi="Arial" w:cs="Arial"/>
        </w:rPr>
      </w:pPr>
      <w:r w:rsidRPr="00CC19C1">
        <w:rPr>
          <w:rFonts w:ascii="Arial" w:eastAsia="Calibri" w:hAnsi="Arial" w:cs="Arial"/>
          <w:b/>
          <w:bCs/>
        </w:rPr>
        <w:t>A.2.-</w:t>
      </w:r>
      <w:r w:rsidRPr="00CC19C1">
        <w:rPr>
          <w:rFonts w:ascii="Arial" w:eastAsia="Calibri" w:hAnsi="Arial" w:cs="Arial"/>
        </w:rPr>
        <w:t xml:space="preserve"> L’objecte de la present contractació consisteix en la cessió gratuïta del dret d’ús de la instal·lació fotovoltaica de titularitat municipal situada a </w:t>
      </w:r>
      <w:r w:rsidRPr="00CC19C1">
        <w:rPr>
          <w:rFonts w:ascii="Arial" w:eastAsia="Calibri" w:hAnsi="Arial" w:cs="Arial"/>
          <w:highlight w:val="darkGray"/>
        </w:rPr>
        <w:t>(...)</w:t>
      </w:r>
      <w:r w:rsidRPr="00CC19C1">
        <w:rPr>
          <w:rFonts w:ascii="Arial" w:eastAsia="Calibri" w:hAnsi="Arial" w:cs="Arial"/>
        </w:rPr>
        <w:t>, per a la seva gestió i explotació per part d’una entitat sense ànim de lucre d’utilitat pública.</w:t>
      </w:r>
    </w:p>
    <w:p w14:paraId="06CB7469" w14:textId="77777777" w:rsidR="00CC19C1" w:rsidRPr="00CC19C1" w:rsidRDefault="00CC19C1" w:rsidP="00CC19C1">
      <w:pPr>
        <w:rPr>
          <w:rFonts w:ascii="Arial" w:eastAsia="Calibri" w:hAnsi="Arial" w:cs="Arial"/>
        </w:rPr>
      </w:pPr>
      <w:r w:rsidRPr="00CC19C1">
        <w:rPr>
          <w:rFonts w:ascii="Arial" w:eastAsia="Calibri" w:hAnsi="Arial" w:cs="Arial"/>
        </w:rPr>
        <w:t>El contracte autoritza l’ús privatiu de la instal·lació per a la realització d’aquesta activitat, perseguint interessos de caràcter local, conforme s’estableix a l’article 49.1.b) RPEL.</w:t>
      </w:r>
    </w:p>
    <w:p w14:paraId="463D9558" w14:textId="77777777" w:rsidR="00CC19C1" w:rsidRPr="00CC19C1" w:rsidRDefault="00CC19C1" w:rsidP="00CC19C1">
      <w:pPr>
        <w:rPr>
          <w:rFonts w:ascii="Arial" w:eastAsia="Calibri" w:hAnsi="Arial" w:cs="Arial"/>
        </w:rPr>
      </w:pPr>
      <w:r w:rsidRPr="00CC19C1">
        <w:rPr>
          <w:rFonts w:ascii="Arial" w:eastAsia="Calibri" w:hAnsi="Arial" w:cs="Arial"/>
        </w:rPr>
        <w:t xml:space="preserve">Les condicions concretes de l’explotació s’estableixen a la clàusula </w:t>
      </w:r>
      <w:r w:rsidRPr="00CC19C1">
        <w:rPr>
          <w:rFonts w:ascii="Arial" w:eastAsia="Calibri" w:hAnsi="Arial" w:cs="Arial"/>
          <w:highlight w:val="darkGray"/>
        </w:rPr>
        <w:t>XX</w:t>
      </w:r>
      <w:r w:rsidRPr="00CC19C1">
        <w:rPr>
          <w:rFonts w:ascii="Arial" w:eastAsia="Calibri" w:hAnsi="Arial" w:cs="Arial"/>
        </w:rPr>
        <w:t xml:space="preserve"> d’aquestes Normes Reguladores.  </w:t>
      </w:r>
    </w:p>
    <w:p w14:paraId="43972976" w14:textId="77777777" w:rsidR="00CC19C1" w:rsidRPr="00CC19C1" w:rsidRDefault="00CC19C1" w:rsidP="00CC19C1">
      <w:pPr>
        <w:rPr>
          <w:rFonts w:ascii="Arial" w:eastAsia="Calibri" w:hAnsi="Arial" w:cs="Arial"/>
        </w:rPr>
      </w:pPr>
      <w:r w:rsidRPr="00CC19C1">
        <w:rPr>
          <w:rFonts w:ascii="Arial" w:eastAsia="Calibri" w:hAnsi="Arial" w:cs="Arial"/>
        </w:rPr>
        <w:t>L’Ajuntament cedirà a l’entitat guanyadora, en les condicions especificades en la documentació d’aquestes Normes Reguladores, el dret d’ús d’aquesta Instal·lació perquè en la mateixa s’hi realitzi l’activitat definida, amb els límits que s’indiquen a l’efecte en la documentació que regula el procediment (tant el present Plec com en el Plec Tècnic ).</w:t>
      </w:r>
    </w:p>
    <w:p w14:paraId="191E5B34" w14:textId="77777777" w:rsidR="00CC19C1" w:rsidRPr="00CC19C1" w:rsidRDefault="00CC19C1" w:rsidP="00CC19C1">
      <w:pPr>
        <w:rPr>
          <w:rFonts w:ascii="Arial" w:eastAsia="Calibri" w:hAnsi="Arial" w:cs="Arial"/>
        </w:rPr>
      </w:pPr>
      <w:r w:rsidRPr="00CC19C1">
        <w:rPr>
          <w:rFonts w:ascii="Arial" w:eastAsia="Calibri" w:hAnsi="Arial" w:cs="Arial"/>
        </w:rPr>
        <w:t>L’adjudicatària haurà de destinar aquesta Instal·lació a la finalitat indicada, quedant obligada a restituir a l’Ajuntament en la data de finalització del contracte, en les mateixes condicions en què va ser cedit, sense perjudici de les possibles millores que es puguin incorporar i adquirir, en funció de l’acord entre les parts.</w:t>
      </w:r>
    </w:p>
    <w:p w14:paraId="3C9D8A5F" w14:textId="77777777" w:rsidR="00CC19C1" w:rsidRPr="00CC19C1" w:rsidRDefault="00CC19C1" w:rsidP="00CC19C1">
      <w:pPr>
        <w:rPr>
          <w:rFonts w:ascii="Arial" w:eastAsia="Calibri" w:hAnsi="Arial" w:cs="Arial"/>
        </w:rPr>
      </w:pPr>
      <w:r w:rsidRPr="00CC19C1">
        <w:rPr>
          <w:rFonts w:ascii="Arial" w:eastAsia="Calibri" w:hAnsi="Arial" w:cs="Arial"/>
        </w:rPr>
        <w:t>Per tal de determinar la idoneïtat en la selecció del candidat que asseguri unes millors condicions per a l’Ajuntament, s’ha articulat tot un procediment basat en el principi de transparència i igualtat d’oportunitats, de tal forma que a través de criteris objectivables s’asseguri quina és la millor proposta pel ciutadà, fugint, d’aquesta manera, de l’arbitrarietat.</w:t>
      </w:r>
    </w:p>
    <w:p w14:paraId="02D225FF" w14:textId="77777777" w:rsidR="00CC19C1" w:rsidRDefault="00CC19C1" w:rsidP="00CC19C1">
      <w:pPr>
        <w:rPr>
          <w:rFonts w:ascii="Arial" w:eastAsia="Calibri" w:hAnsi="Arial" w:cs="Arial"/>
        </w:rPr>
      </w:pPr>
      <w:r w:rsidRPr="00CC19C1">
        <w:rPr>
          <w:rFonts w:ascii="Arial" w:eastAsia="Calibri" w:hAnsi="Arial" w:cs="Arial"/>
        </w:rPr>
        <w:t xml:space="preserve">Per resoldre qualsevol discrepància que pogués sorgir en la interpretació, efectes, compliment i extinció del Contracte, les parts es sotmetran a la jurisdicció i competència dels jutjats i tribunals de </w:t>
      </w:r>
      <w:r w:rsidRPr="00CC19C1">
        <w:rPr>
          <w:rFonts w:ascii="Arial" w:eastAsia="Calibri" w:hAnsi="Arial" w:cs="Arial"/>
          <w:highlight w:val="darkGray"/>
        </w:rPr>
        <w:t>(...)</w:t>
      </w:r>
      <w:r w:rsidRPr="00CC19C1">
        <w:rPr>
          <w:rFonts w:ascii="Arial" w:eastAsia="Calibri" w:hAnsi="Arial" w:cs="Arial"/>
        </w:rPr>
        <w:t>, amb renúncia a qualsevol altre fur que pogués correspondre’ls. Les presents Normes Reguladores, els seus Annexes, el Plec de prescripcions tècniques i els seus annexos, revestiran caràcter contractual. El contracte s’ajustarà al contingut de les presents Normes Reguladores, les clàusules de les quals es consideraran part integrant del mateix.</w:t>
      </w:r>
    </w:p>
    <w:p w14:paraId="1A3BDE3B" w14:textId="77777777" w:rsidR="00CC19C1" w:rsidRPr="00CC19C1" w:rsidRDefault="00CC19C1" w:rsidP="00CC19C1">
      <w:pPr>
        <w:rPr>
          <w:rFonts w:ascii="Arial" w:eastAsia="Calibri" w:hAnsi="Arial" w:cs="Arial"/>
        </w:rPr>
      </w:pPr>
    </w:p>
    <w:p w14:paraId="5308660D" w14:textId="77777777" w:rsidR="00CC19C1" w:rsidRPr="00CC19C1" w:rsidRDefault="00CC19C1" w:rsidP="00CC19C1">
      <w:pPr>
        <w:rPr>
          <w:rFonts w:ascii="Arial" w:eastAsia="Calibri" w:hAnsi="Arial" w:cs="Arial"/>
        </w:rPr>
      </w:pPr>
      <w:r w:rsidRPr="00CC19C1">
        <w:rPr>
          <w:rFonts w:ascii="Arial" w:eastAsia="Calibri" w:hAnsi="Arial" w:cs="Arial"/>
          <w:b/>
          <w:bCs/>
        </w:rPr>
        <w:t>A.3.-</w:t>
      </w:r>
      <w:r w:rsidRPr="00CC19C1">
        <w:rPr>
          <w:rFonts w:ascii="Arial" w:eastAsia="Calibri" w:hAnsi="Arial" w:cs="Arial"/>
        </w:rPr>
        <w:t xml:space="preserve"> L’abast de la cessió gratuïta d’ús consistirà, en tot cas, en gestionar i explotar la instal·lació fotovoltaica de titularitat municipal d’acord amb la proposta de l’oferta guanyadora, respectant, en tot cas, la legislació vigent i els requeriments del plec tècnic. </w:t>
      </w:r>
    </w:p>
    <w:p w14:paraId="043FE655" w14:textId="77777777" w:rsidR="00CC19C1" w:rsidRPr="00CC19C1" w:rsidRDefault="00CC19C1" w:rsidP="00CC19C1">
      <w:pPr>
        <w:rPr>
          <w:rFonts w:ascii="Arial" w:eastAsia="Calibri" w:hAnsi="Arial" w:cs="Arial"/>
        </w:rPr>
      </w:pPr>
      <w:r w:rsidRPr="00CC19C1">
        <w:rPr>
          <w:rFonts w:ascii="Arial" w:eastAsia="Calibri" w:hAnsi="Arial" w:cs="Arial"/>
        </w:rPr>
        <w:lastRenderedPageBreak/>
        <w:t>El contracte definit té la qualificació de negoci jurídic que autoritza l’ús privatiu d’una instal·lació per a la realització d’una activitat que persegueix interessos de caràcter local.</w:t>
      </w:r>
    </w:p>
    <w:p w14:paraId="2273FAAF" w14:textId="77777777" w:rsidR="00CC19C1" w:rsidRPr="00CC19C1" w:rsidRDefault="00CC19C1" w:rsidP="00CC19C1">
      <w:pPr>
        <w:rPr>
          <w:rFonts w:ascii="Arial" w:eastAsia="Calibri" w:hAnsi="Arial" w:cs="Arial"/>
        </w:rPr>
      </w:pPr>
      <w:r w:rsidRPr="00CC19C1">
        <w:rPr>
          <w:rFonts w:ascii="Arial" w:eastAsia="Calibri" w:hAnsi="Arial" w:cs="Arial"/>
        </w:rPr>
        <w:t>L’entitat guanyadora del procediment haurà de destinar la instal·lació cedida a la finalitat indicada, amb plena subjecció a la seva oferta, quedant obligada a restituir-la a l’Ajuntament en la data de finalització del contracte, en les mateixes condicions en les que va ser cedida.</w:t>
      </w:r>
    </w:p>
    <w:p w14:paraId="5664E111" w14:textId="77777777" w:rsidR="00CC19C1" w:rsidRPr="00CC19C1" w:rsidRDefault="00CC19C1" w:rsidP="00CC19C1">
      <w:pPr>
        <w:rPr>
          <w:rFonts w:ascii="Arial" w:eastAsia="Calibri" w:hAnsi="Arial" w:cs="Arial"/>
        </w:rPr>
      </w:pPr>
      <w:r w:rsidRPr="00CC19C1">
        <w:rPr>
          <w:rFonts w:ascii="Arial" w:eastAsia="Calibri" w:hAnsi="Arial" w:cs="Arial"/>
        </w:rPr>
        <w:t xml:space="preserve">El contracte s’executarà a risc i ventura de l’entitat. Així, aniran al seu càrrec les tasques de manteniment, adequació, conservació, reparació i substitució i neteja de la instal·lació, d’acord, en tot cas, amb les exigències i formes de repercussió establertes al Plec Tècnic. Quan les tasques de manteniment s’encarreguin a un tercer, aquest haurà se ser un instal·lador local sempre que sigui possible.  </w:t>
      </w:r>
    </w:p>
    <w:p w14:paraId="771B2CAD" w14:textId="77777777" w:rsidR="00CC19C1" w:rsidRPr="00CC19C1" w:rsidRDefault="00CC19C1" w:rsidP="00CC19C1">
      <w:pPr>
        <w:rPr>
          <w:rFonts w:ascii="Arial" w:eastAsia="Calibri" w:hAnsi="Arial" w:cs="Arial"/>
        </w:rPr>
      </w:pPr>
      <w:r w:rsidRPr="00CC19C1">
        <w:rPr>
          <w:rFonts w:ascii="Arial" w:eastAsia="Calibri" w:hAnsi="Arial" w:cs="Arial"/>
        </w:rPr>
        <w:t>L’entitat haurà de conservar  la Instal·lació per al seu òptim i correcte ús, essent del seu càrrec totes les despeses destinades a aquesta finalitat.</w:t>
      </w:r>
    </w:p>
    <w:p w14:paraId="688DF171" w14:textId="77777777" w:rsidR="00CC19C1" w:rsidRPr="00CC19C1" w:rsidRDefault="00CC19C1" w:rsidP="00CC19C1">
      <w:pPr>
        <w:rPr>
          <w:rFonts w:ascii="Arial" w:eastAsia="Calibri" w:hAnsi="Arial" w:cs="Arial"/>
        </w:rPr>
      </w:pPr>
      <w:r w:rsidRPr="00CC19C1">
        <w:rPr>
          <w:rFonts w:ascii="Arial" w:eastAsia="Calibri" w:hAnsi="Arial" w:cs="Arial"/>
        </w:rPr>
        <w:t>La interpretació del contracte i les discrepàncies sobre la seva aplicació es farà tenint en compte, en primer lloc, les Normes Reguladores i les prescripcions tècniques, que prevaldran sobre qualsevol altra norma.</w:t>
      </w:r>
    </w:p>
    <w:p w14:paraId="28745AFD" w14:textId="77777777" w:rsidR="00CC19C1" w:rsidRPr="00CC19C1" w:rsidRDefault="00CC19C1" w:rsidP="00CC19C1">
      <w:pPr>
        <w:rPr>
          <w:rFonts w:ascii="Arial" w:eastAsia="Calibri" w:hAnsi="Arial" w:cs="Arial"/>
        </w:rPr>
      </w:pPr>
      <w:r w:rsidRPr="00CC19C1">
        <w:rPr>
          <w:rFonts w:ascii="Arial" w:eastAsia="Calibri" w:hAnsi="Arial" w:cs="Arial"/>
        </w:rPr>
        <w:t>En tot cas, el contracte definit està exclòs de la Llei de Contractes del Sector Públic d’acord amb l’article 9 de la LCSP.</w:t>
      </w:r>
    </w:p>
    <w:p w14:paraId="12D354B5" w14:textId="77777777" w:rsidR="00CC19C1" w:rsidRPr="00CC19C1" w:rsidRDefault="00CC19C1" w:rsidP="00CC19C1">
      <w:pPr>
        <w:rPr>
          <w:rFonts w:ascii="Arial" w:eastAsia="Calibri" w:hAnsi="Arial" w:cs="Arial"/>
        </w:rPr>
      </w:pPr>
    </w:p>
    <w:p w14:paraId="50657174" w14:textId="77777777" w:rsidR="00CC19C1" w:rsidRPr="00CC19C1" w:rsidRDefault="00CC19C1" w:rsidP="00014575">
      <w:pPr>
        <w:numPr>
          <w:ilvl w:val="0"/>
          <w:numId w:val="5"/>
        </w:numPr>
        <w:contextualSpacing/>
        <w:rPr>
          <w:rFonts w:ascii="Arial" w:eastAsia="Calibri" w:hAnsi="Arial" w:cs="Arial"/>
          <w:b/>
          <w:bCs/>
        </w:rPr>
      </w:pPr>
      <w:r w:rsidRPr="00CC19C1">
        <w:rPr>
          <w:rFonts w:ascii="Arial" w:eastAsia="Calibri" w:hAnsi="Arial" w:cs="Arial"/>
          <w:b/>
          <w:bCs/>
          <w:sz w:val="24"/>
          <w:szCs w:val="24"/>
        </w:rPr>
        <w:t>DURADA DEL CONTRACTE</w:t>
      </w:r>
      <w:r w:rsidRPr="00CC19C1">
        <w:rPr>
          <w:rFonts w:ascii="Arial" w:eastAsia="Calibri" w:hAnsi="Arial" w:cs="Arial"/>
          <w:b/>
          <w:bCs/>
        </w:rPr>
        <w:t xml:space="preserve">: </w:t>
      </w:r>
      <w:r w:rsidRPr="00CC19C1">
        <w:rPr>
          <w:rFonts w:ascii="Arial" w:eastAsia="Calibri" w:hAnsi="Arial" w:cs="Arial"/>
          <w:highlight w:val="darkGray"/>
        </w:rPr>
        <w:t xml:space="preserve"> 5 anys</w:t>
      </w:r>
    </w:p>
    <w:p w14:paraId="5EBE56D7" w14:textId="77777777" w:rsidR="00CC19C1" w:rsidRPr="00CC19C1" w:rsidRDefault="00CC19C1" w:rsidP="00CC19C1">
      <w:pPr>
        <w:ind w:left="644"/>
        <w:contextualSpacing/>
        <w:rPr>
          <w:rFonts w:ascii="Arial" w:eastAsia="Calibri" w:hAnsi="Arial" w:cs="Arial"/>
          <w:b/>
          <w:bCs/>
        </w:rPr>
      </w:pPr>
    </w:p>
    <w:p w14:paraId="47165EEE" w14:textId="77777777" w:rsidR="00CC19C1" w:rsidRPr="00CC19C1" w:rsidRDefault="00CC19C1" w:rsidP="00014575">
      <w:pPr>
        <w:numPr>
          <w:ilvl w:val="0"/>
          <w:numId w:val="5"/>
        </w:numPr>
        <w:contextualSpacing/>
        <w:rPr>
          <w:rFonts w:ascii="Arial" w:eastAsia="Calibri" w:hAnsi="Arial" w:cs="Arial"/>
          <w:b/>
          <w:bCs/>
        </w:rPr>
      </w:pPr>
      <w:r w:rsidRPr="00CC19C1">
        <w:rPr>
          <w:rFonts w:ascii="Arial" w:eastAsia="Calibri" w:hAnsi="Arial" w:cs="Arial"/>
          <w:b/>
          <w:bCs/>
          <w:sz w:val="24"/>
          <w:szCs w:val="24"/>
        </w:rPr>
        <w:t>PRÒRROGUES</w:t>
      </w:r>
      <w:r w:rsidRPr="00CC19C1">
        <w:rPr>
          <w:rFonts w:ascii="Arial" w:eastAsia="Calibri" w:hAnsi="Arial" w:cs="Arial"/>
          <w:b/>
          <w:bCs/>
        </w:rPr>
        <w:t>:</w:t>
      </w:r>
      <w:r w:rsidRPr="00CC19C1">
        <w:rPr>
          <w:rFonts w:ascii="Arial" w:eastAsia="Calibri" w:hAnsi="Arial" w:cs="Arial"/>
        </w:rPr>
        <w:t xml:space="preserve"> </w:t>
      </w:r>
    </w:p>
    <w:p w14:paraId="4044AEB9" w14:textId="77777777" w:rsidR="00CC19C1" w:rsidRPr="00CC19C1" w:rsidRDefault="00CC19C1" w:rsidP="00014575">
      <w:pPr>
        <w:pStyle w:val="Pargrafdellista"/>
        <w:numPr>
          <w:ilvl w:val="0"/>
          <w:numId w:val="29"/>
        </w:numPr>
        <w:rPr>
          <w:rFonts w:ascii="Arial" w:eastAsia="Calibri" w:hAnsi="Arial" w:cs="Arial"/>
        </w:rPr>
      </w:pPr>
      <w:r w:rsidRPr="00CC19C1">
        <w:rPr>
          <w:rFonts w:ascii="Arial" w:eastAsia="Calibri" w:hAnsi="Arial" w:cs="Arial"/>
        </w:rPr>
        <w:t xml:space="preserve">Sí, es preveuen </w:t>
      </w:r>
      <w:r w:rsidRPr="00CC19C1">
        <w:rPr>
          <w:rFonts w:ascii="Arial" w:eastAsia="Calibri" w:hAnsi="Arial" w:cs="Arial"/>
          <w:highlight w:val="darkGray"/>
        </w:rPr>
        <w:t>(...)</w:t>
      </w:r>
      <w:r w:rsidRPr="00CC19C1">
        <w:rPr>
          <w:rFonts w:ascii="Arial" w:eastAsia="Calibri" w:hAnsi="Arial" w:cs="Arial"/>
        </w:rPr>
        <w:t xml:space="preserve"> PRÒRROGUES ANUALS fins a un màxim de 5 anys addicionals. Les pròrrogues seran automàtiques i s’entendran acceptades si no es manifesta el contrari en un termini de dos mesos previs a la renovació del contracte. </w:t>
      </w:r>
    </w:p>
    <w:p w14:paraId="782683E0" w14:textId="56F9783A" w:rsidR="00CC19C1" w:rsidRPr="00CC19C1" w:rsidRDefault="00CC19C1" w:rsidP="00014575">
      <w:pPr>
        <w:pStyle w:val="Pargrafdellista"/>
        <w:numPr>
          <w:ilvl w:val="0"/>
          <w:numId w:val="29"/>
        </w:numPr>
        <w:rPr>
          <w:rFonts w:ascii="Arial" w:eastAsia="Calibri" w:hAnsi="Arial" w:cs="Arial"/>
        </w:rPr>
      </w:pPr>
      <w:r w:rsidRPr="00CC19C1">
        <w:rPr>
          <w:rFonts w:ascii="Arial" w:eastAsia="Calibri" w:hAnsi="Arial" w:cs="Arial"/>
        </w:rPr>
        <w:t xml:space="preserve">No procedeix. </w:t>
      </w:r>
    </w:p>
    <w:p w14:paraId="789E3310" w14:textId="77777777" w:rsidR="00CC19C1" w:rsidRPr="00CC19C1" w:rsidRDefault="00CC19C1" w:rsidP="00CC19C1">
      <w:pPr>
        <w:ind w:left="1080"/>
        <w:contextualSpacing/>
        <w:rPr>
          <w:rFonts w:ascii="Arial" w:eastAsia="Calibri" w:hAnsi="Arial" w:cs="Arial"/>
        </w:rPr>
      </w:pPr>
    </w:p>
    <w:p w14:paraId="6819F568" w14:textId="77777777" w:rsidR="00CC19C1" w:rsidRPr="00CC19C1" w:rsidRDefault="00CC19C1" w:rsidP="00014575">
      <w:pPr>
        <w:numPr>
          <w:ilvl w:val="0"/>
          <w:numId w:val="5"/>
        </w:numPr>
        <w:contextualSpacing/>
        <w:rPr>
          <w:rFonts w:ascii="Arial" w:eastAsia="Calibri" w:hAnsi="Arial" w:cs="Arial"/>
          <w:sz w:val="24"/>
          <w:szCs w:val="24"/>
        </w:rPr>
      </w:pPr>
      <w:r w:rsidRPr="00CC19C1">
        <w:rPr>
          <w:rFonts w:ascii="Arial" w:eastAsia="Calibri" w:hAnsi="Arial" w:cs="Arial"/>
          <w:b/>
          <w:bCs/>
          <w:sz w:val="24"/>
          <w:szCs w:val="24"/>
        </w:rPr>
        <w:t>LLOC D’EXECUCIÓ</w:t>
      </w:r>
      <w:r w:rsidRPr="00CC19C1">
        <w:rPr>
          <w:rFonts w:ascii="Arial" w:eastAsia="Calibri" w:hAnsi="Arial" w:cs="Arial"/>
          <w:sz w:val="24"/>
          <w:szCs w:val="24"/>
        </w:rPr>
        <w:t xml:space="preserve">: </w:t>
      </w:r>
      <w:r w:rsidRPr="00CC19C1">
        <w:rPr>
          <w:rFonts w:ascii="Arial" w:eastAsia="Calibri" w:hAnsi="Arial" w:cs="Arial"/>
          <w:sz w:val="24"/>
          <w:szCs w:val="24"/>
          <w:highlight w:val="darkGray"/>
        </w:rPr>
        <w:t>(...)</w:t>
      </w:r>
    </w:p>
    <w:p w14:paraId="46E875B7" w14:textId="77777777" w:rsidR="00CC19C1" w:rsidRPr="00CC19C1" w:rsidRDefault="00CC19C1" w:rsidP="00CC19C1">
      <w:pPr>
        <w:ind w:left="644"/>
        <w:contextualSpacing/>
        <w:rPr>
          <w:rFonts w:ascii="Arial" w:eastAsia="Calibri" w:hAnsi="Arial" w:cs="Arial"/>
        </w:rPr>
      </w:pPr>
    </w:p>
    <w:p w14:paraId="5EF8CCA3" w14:textId="77777777" w:rsidR="00CC19C1" w:rsidRPr="00CC19C1" w:rsidRDefault="00CC19C1" w:rsidP="00014575">
      <w:pPr>
        <w:numPr>
          <w:ilvl w:val="0"/>
          <w:numId w:val="5"/>
        </w:numPr>
        <w:ind w:left="641" w:hanging="357"/>
        <w:rPr>
          <w:rFonts w:ascii="Arial" w:eastAsia="Calibri" w:hAnsi="Arial" w:cs="Arial"/>
          <w:sz w:val="24"/>
          <w:szCs w:val="24"/>
        </w:rPr>
      </w:pPr>
      <w:r w:rsidRPr="00CC19C1">
        <w:rPr>
          <w:rFonts w:ascii="Arial" w:eastAsia="Calibri" w:hAnsi="Arial" w:cs="Arial"/>
          <w:b/>
          <w:bCs/>
          <w:sz w:val="24"/>
          <w:szCs w:val="24"/>
        </w:rPr>
        <w:t>PRINCIPIS REGULADORS DEL PROCEDIMENT</w:t>
      </w:r>
    </w:p>
    <w:p w14:paraId="09CF7D48" w14:textId="722F6129" w:rsidR="00CC19C1" w:rsidRPr="00CC19C1" w:rsidRDefault="00CC19C1" w:rsidP="00CC19C1">
      <w:pPr>
        <w:rPr>
          <w:rFonts w:ascii="Arial" w:eastAsia="Calibri" w:hAnsi="Arial" w:cs="Arial"/>
        </w:rPr>
      </w:pPr>
      <w:r w:rsidRPr="00CC19C1">
        <w:rPr>
          <w:rFonts w:ascii="Arial" w:eastAsia="Calibri" w:hAnsi="Arial" w:cs="Arial"/>
        </w:rPr>
        <w:t>Aquest procediment, regulador d’un negoci jurídic de caràcter patrimonial, es sotmet als principis de publicitat i lliure concurrència, inspiradors de la gestió del patrimoni públic. Per tal de donar compliment a aquests dos principis, fonamentals i informadors d’aquest tipus de processos, s’adoptaran les següents mesures:</w:t>
      </w:r>
    </w:p>
    <w:p w14:paraId="7805F47E" w14:textId="77777777" w:rsidR="00CC19C1" w:rsidRPr="00CC19C1" w:rsidRDefault="00CC19C1" w:rsidP="00014575">
      <w:pPr>
        <w:numPr>
          <w:ilvl w:val="0"/>
          <w:numId w:val="6"/>
        </w:numPr>
        <w:contextualSpacing/>
        <w:rPr>
          <w:rFonts w:ascii="Arial" w:eastAsia="Calibri" w:hAnsi="Arial" w:cs="Arial"/>
          <w:i/>
          <w:iCs/>
        </w:rPr>
      </w:pPr>
      <w:r w:rsidRPr="00CC19C1">
        <w:rPr>
          <w:rFonts w:ascii="Arial" w:eastAsia="Calibri" w:hAnsi="Arial" w:cs="Arial"/>
          <w:i/>
          <w:iCs/>
        </w:rPr>
        <w:t xml:space="preserve">Principi de publicitat </w:t>
      </w:r>
    </w:p>
    <w:p w14:paraId="17816E9A" w14:textId="77777777" w:rsidR="00CC19C1" w:rsidRPr="00CC19C1" w:rsidRDefault="00CC19C1" w:rsidP="00CC19C1">
      <w:pPr>
        <w:rPr>
          <w:rFonts w:ascii="Arial" w:eastAsia="Calibri" w:hAnsi="Arial" w:cs="Arial"/>
        </w:rPr>
      </w:pPr>
      <w:r w:rsidRPr="00CC19C1">
        <w:rPr>
          <w:rFonts w:ascii="Arial" w:eastAsia="Calibri" w:hAnsi="Arial" w:cs="Arial"/>
        </w:rPr>
        <w:t>Per tal d’harmonitzar aquest procés amb la resta de procediments que tramita l’Ajuntament, es considera adequat, oportú i transparent, publicar aquest procediment al Perfil de Contractant de la Generalitat de Catalunya.</w:t>
      </w:r>
    </w:p>
    <w:p w14:paraId="5B7CC1EA" w14:textId="77777777" w:rsidR="00CC19C1" w:rsidRPr="00CC19C1" w:rsidRDefault="00CC19C1" w:rsidP="00CC19C1">
      <w:pPr>
        <w:rPr>
          <w:rFonts w:ascii="Arial" w:eastAsia="Calibri" w:hAnsi="Arial" w:cs="Arial"/>
        </w:rPr>
      </w:pPr>
      <w:r w:rsidRPr="00CC19C1">
        <w:rPr>
          <w:rFonts w:ascii="Arial" w:eastAsia="Calibri" w:hAnsi="Arial" w:cs="Arial"/>
        </w:rPr>
        <w:t>En aquest perfil té accés qualsevol interessat en les activitats i gestions que té encarregades l’Ajuntament.</w:t>
      </w:r>
    </w:p>
    <w:p w14:paraId="5C282225" w14:textId="77777777" w:rsidR="00CC19C1" w:rsidRPr="00CC19C1" w:rsidRDefault="00CC19C1" w:rsidP="00014575">
      <w:pPr>
        <w:numPr>
          <w:ilvl w:val="0"/>
          <w:numId w:val="6"/>
        </w:numPr>
        <w:contextualSpacing/>
        <w:rPr>
          <w:rFonts w:ascii="Arial" w:eastAsia="Calibri" w:hAnsi="Arial" w:cs="Arial"/>
          <w:i/>
          <w:iCs/>
        </w:rPr>
      </w:pPr>
      <w:r w:rsidRPr="00CC19C1">
        <w:rPr>
          <w:rFonts w:ascii="Arial" w:eastAsia="Calibri" w:hAnsi="Arial" w:cs="Arial"/>
          <w:i/>
          <w:iCs/>
        </w:rPr>
        <w:lastRenderedPageBreak/>
        <w:t>Principi de lliure concurrència</w:t>
      </w:r>
    </w:p>
    <w:p w14:paraId="0AB2D41D" w14:textId="77777777" w:rsidR="00CC19C1" w:rsidRPr="00CC19C1" w:rsidRDefault="00CC19C1" w:rsidP="00CC19C1">
      <w:pPr>
        <w:rPr>
          <w:rFonts w:ascii="Arial" w:eastAsia="Calibri" w:hAnsi="Arial" w:cs="Arial"/>
        </w:rPr>
      </w:pPr>
      <w:r w:rsidRPr="00CC19C1">
        <w:rPr>
          <w:rFonts w:ascii="Arial" w:eastAsia="Calibri" w:hAnsi="Arial" w:cs="Arial"/>
        </w:rPr>
        <w:t xml:space="preserve">L’Ajuntament considera oportú donar cabuda a totes aquelles entitats sense ànim de lucre d’utilitat pública interessades que, complint amb les especificitats mínimes exigides, puguin oferir les millors condicions pel municipi de </w:t>
      </w:r>
      <w:r w:rsidRPr="00CC19C1">
        <w:rPr>
          <w:rFonts w:ascii="Arial" w:eastAsia="Calibri" w:hAnsi="Arial" w:cs="Arial"/>
          <w:highlight w:val="darkGray"/>
        </w:rPr>
        <w:t>(...)</w:t>
      </w:r>
      <w:r w:rsidRPr="00CC19C1">
        <w:rPr>
          <w:rFonts w:ascii="Arial" w:eastAsia="Calibri" w:hAnsi="Arial" w:cs="Arial"/>
        </w:rPr>
        <w:t>, en el marc de l’activitat destinada a la cessió d’ús gratuït.</w:t>
      </w:r>
    </w:p>
    <w:p w14:paraId="09801AE1" w14:textId="77777777" w:rsidR="00CC19C1" w:rsidRPr="00CC19C1" w:rsidRDefault="00CC19C1" w:rsidP="00CC19C1">
      <w:pPr>
        <w:rPr>
          <w:rFonts w:ascii="Arial" w:eastAsia="Calibri" w:hAnsi="Arial" w:cs="Arial"/>
        </w:rPr>
      </w:pPr>
    </w:p>
    <w:p w14:paraId="1293E203" w14:textId="77777777" w:rsidR="00CC19C1" w:rsidRPr="00CC19C1" w:rsidRDefault="00CC19C1" w:rsidP="00014575">
      <w:pPr>
        <w:numPr>
          <w:ilvl w:val="0"/>
          <w:numId w:val="5"/>
        </w:numPr>
        <w:ind w:left="641" w:hanging="357"/>
        <w:rPr>
          <w:rFonts w:ascii="Arial" w:eastAsia="Calibri" w:hAnsi="Arial" w:cs="Arial"/>
          <w:b/>
          <w:bCs/>
        </w:rPr>
      </w:pPr>
      <w:r w:rsidRPr="00CC19C1">
        <w:rPr>
          <w:rFonts w:ascii="Arial" w:eastAsia="Calibri" w:hAnsi="Arial" w:cs="Arial"/>
          <w:b/>
          <w:bCs/>
        </w:rPr>
        <w:t>EXIGÈNCIA DE GARANTIA DEFINITIVA</w:t>
      </w:r>
    </w:p>
    <w:p w14:paraId="4E525060" w14:textId="77777777" w:rsidR="00CC19C1" w:rsidRPr="00CC19C1" w:rsidRDefault="00CC19C1" w:rsidP="00CC19C1">
      <w:pPr>
        <w:rPr>
          <w:rFonts w:ascii="Arial" w:eastAsia="Calibri" w:hAnsi="Arial" w:cs="Arial"/>
        </w:rPr>
      </w:pPr>
      <w:r w:rsidRPr="00CC19C1">
        <w:rPr>
          <w:rFonts w:ascii="Arial" w:eastAsia="Calibri" w:hAnsi="Arial" w:cs="Arial"/>
        </w:rPr>
        <w:t>Atenent a la titularitat de la instal·lació, així com a la seva condició pública, al servei dels ciutadans, l’entitat classificada en primera posició haurà de constituir, prèvia adjudicació del contracte, una garantia per l’import corresponent al 3% del valor del patrimoni cedit.</w:t>
      </w:r>
    </w:p>
    <w:p w14:paraId="46E2510F" w14:textId="77777777" w:rsidR="00CC19C1" w:rsidRPr="00CC19C1" w:rsidRDefault="00CC19C1" w:rsidP="00CC19C1">
      <w:pPr>
        <w:rPr>
          <w:rFonts w:ascii="Arial" w:eastAsia="Calibri" w:hAnsi="Arial" w:cs="Arial"/>
        </w:rPr>
      </w:pPr>
    </w:p>
    <w:p w14:paraId="734C92A6" w14:textId="77777777" w:rsidR="00CC19C1" w:rsidRPr="00CC19C1" w:rsidRDefault="00CC19C1" w:rsidP="00014575">
      <w:pPr>
        <w:numPr>
          <w:ilvl w:val="0"/>
          <w:numId w:val="5"/>
        </w:numPr>
        <w:ind w:left="641" w:hanging="357"/>
        <w:rPr>
          <w:rFonts w:ascii="Arial" w:eastAsia="Calibri" w:hAnsi="Arial" w:cs="Arial"/>
          <w:b/>
          <w:bCs/>
          <w:sz w:val="24"/>
          <w:szCs w:val="24"/>
        </w:rPr>
      </w:pPr>
      <w:r w:rsidRPr="00CC19C1">
        <w:rPr>
          <w:rFonts w:ascii="Arial" w:eastAsia="Calibri" w:hAnsi="Arial" w:cs="Arial"/>
          <w:b/>
          <w:bCs/>
          <w:sz w:val="24"/>
          <w:szCs w:val="24"/>
        </w:rPr>
        <w:t>CONDICIONS DE PARTICIPACIÓ</w:t>
      </w:r>
    </w:p>
    <w:p w14:paraId="5BA2E137" w14:textId="77777777" w:rsidR="00CC19C1" w:rsidRPr="00CC19C1" w:rsidRDefault="00CC19C1" w:rsidP="00CC19C1">
      <w:pPr>
        <w:rPr>
          <w:rFonts w:ascii="Arial" w:eastAsia="Calibri" w:hAnsi="Arial" w:cs="Arial"/>
        </w:rPr>
      </w:pPr>
      <w:r w:rsidRPr="00CC19C1">
        <w:rPr>
          <w:rFonts w:ascii="Arial" w:eastAsia="Calibri" w:hAnsi="Arial" w:cs="Arial"/>
        </w:rPr>
        <w:t>Estan facultades per subscriure la present cessió patrimonial les entitats que compleixin amb els requisits següents:</w:t>
      </w:r>
    </w:p>
    <w:p w14:paraId="12A6DF03" w14:textId="77777777" w:rsidR="00CC19C1" w:rsidRPr="00CC19C1" w:rsidRDefault="00CC19C1" w:rsidP="00014575">
      <w:pPr>
        <w:numPr>
          <w:ilvl w:val="0"/>
          <w:numId w:val="4"/>
        </w:numPr>
        <w:contextualSpacing/>
        <w:rPr>
          <w:rFonts w:ascii="Arial" w:eastAsia="Calibri" w:hAnsi="Arial" w:cs="Arial"/>
        </w:rPr>
      </w:pPr>
      <w:r w:rsidRPr="00CC19C1">
        <w:rPr>
          <w:rFonts w:ascii="Arial" w:eastAsia="Calibri" w:hAnsi="Arial" w:cs="Arial"/>
        </w:rPr>
        <w:t xml:space="preserve">Que l’entitat sense ànim de lucre d’utilitat pública estigui formada per un mínim de </w:t>
      </w:r>
      <w:r w:rsidRPr="00CC19C1">
        <w:rPr>
          <w:rFonts w:ascii="Arial" w:eastAsia="Calibri" w:hAnsi="Arial" w:cs="Arial"/>
          <w:highlight w:val="darkGray"/>
        </w:rPr>
        <w:t>(...)</w:t>
      </w:r>
      <w:r w:rsidRPr="00CC19C1">
        <w:rPr>
          <w:rFonts w:ascii="Arial" w:eastAsia="Calibri" w:hAnsi="Arial" w:cs="Arial"/>
        </w:rPr>
        <w:t xml:space="preserve"> socis.</w:t>
      </w:r>
    </w:p>
    <w:p w14:paraId="26C63C60" w14:textId="77777777" w:rsidR="00CC19C1" w:rsidRPr="00CC19C1" w:rsidRDefault="00CC19C1" w:rsidP="00014575">
      <w:pPr>
        <w:numPr>
          <w:ilvl w:val="0"/>
          <w:numId w:val="4"/>
        </w:numPr>
        <w:contextualSpacing/>
        <w:rPr>
          <w:rFonts w:ascii="Arial" w:eastAsia="Calibri" w:hAnsi="Arial" w:cs="Arial"/>
        </w:rPr>
      </w:pPr>
      <w:r w:rsidRPr="00CC19C1">
        <w:rPr>
          <w:rFonts w:ascii="Arial" w:eastAsia="Calibri" w:hAnsi="Arial" w:cs="Arial"/>
        </w:rPr>
        <w:t>Que consti en els seus estatus, com a finalitat de l’entitat, la promoció de la transició energètica i/o el canvi del model energètic.</w:t>
      </w:r>
    </w:p>
    <w:p w14:paraId="1E06F0E4" w14:textId="77777777" w:rsidR="00CC19C1" w:rsidRPr="00CC19C1" w:rsidRDefault="00CC19C1" w:rsidP="00014575">
      <w:pPr>
        <w:numPr>
          <w:ilvl w:val="0"/>
          <w:numId w:val="4"/>
        </w:numPr>
        <w:contextualSpacing/>
        <w:rPr>
          <w:rFonts w:ascii="Arial" w:eastAsia="Calibri" w:hAnsi="Arial" w:cs="Arial"/>
        </w:rPr>
      </w:pPr>
      <w:r w:rsidRPr="00CC19C1">
        <w:rPr>
          <w:rFonts w:ascii="Arial" w:eastAsia="Calibri" w:hAnsi="Arial" w:cs="Arial"/>
        </w:rPr>
        <w:t>No estigui incursa en cap de les prohibicions de contractar que es recullen a l’article 71 LCSP, la qual cosa poden acreditar per qualsevol dels mitjans establerts a l’article 85 de la LCSP.</w:t>
      </w:r>
    </w:p>
    <w:p w14:paraId="0B540F48" w14:textId="77777777" w:rsidR="00CC19C1" w:rsidRPr="00CC19C1" w:rsidRDefault="00CC19C1" w:rsidP="00CC19C1">
      <w:pPr>
        <w:rPr>
          <w:rFonts w:ascii="Arial" w:eastAsia="Calibri" w:hAnsi="Arial" w:cs="Arial"/>
        </w:rPr>
      </w:pPr>
      <w:r w:rsidRPr="00CC19C1">
        <w:rPr>
          <w:rFonts w:ascii="Arial" w:eastAsia="Calibri" w:hAnsi="Arial" w:cs="Arial"/>
        </w:rPr>
        <w:t>Les circumstàncies relatives a la capacitat, solvència i absència de prohibicions de contractar han de concórrer en la data final de presentació d’ofertes i subsistir en el moment de perfecció del contracte.</w:t>
      </w:r>
    </w:p>
    <w:p w14:paraId="32DAF654" w14:textId="77777777" w:rsidR="00CC19C1" w:rsidRPr="00CC19C1" w:rsidRDefault="00CC19C1" w:rsidP="00CC19C1">
      <w:pPr>
        <w:rPr>
          <w:rFonts w:ascii="Arial" w:eastAsia="Calibri" w:hAnsi="Arial" w:cs="Arial"/>
        </w:rPr>
      </w:pPr>
    </w:p>
    <w:p w14:paraId="1528BEB3" w14:textId="77777777" w:rsidR="00CC19C1" w:rsidRPr="00CC19C1" w:rsidRDefault="00CC19C1" w:rsidP="00014575">
      <w:pPr>
        <w:numPr>
          <w:ilvl w:val="0"/>
          <w:numId w:val="5"/>
        </w:numPr>
        <w:ind w:left="641" w:hanging="357"/>
        <w:rPr>
          <w:rFonts w:ascii="Arial" w:eastAsia="Calibri" w:hAnsi="Arial" w:cs="Arial"/>
          <w:b/>
          <w:bCs/>
          <w:sz w:val="24"/>
          <w:szCs w:val="24"/>
        </w:rPr>
      </w:pPr>
      <w:r w:rsidRPr="00CC19C1">
        <w:rPr>
          <w:rFonts w:ascii="Arial" w:eastAsia="Calibri" w:hAnsi="Arial" w:cs="Arial"/>
          <w:b/>
          <w:bCs/>
          <w:sz w:val="24"/>
          <w:szCs w:val="24"/>
        </w:rPr>
        <w:t>TERMINI DE PUBLICITAT</w:t>
      </w:r>
    </w:p>
    <w:p w14:paraId="572885C2" w14:textId="77777777" w:rsidR="00CC19C1" w:rsidRPr="00CC19C1" w:rsidRDefault="00CC19C1" w:rsidP="00CC19C1">
      <w:pPr>
        <w:rPr>
          <w:rFonts w:ascii="Arial" w:eastAsia="Calibri" w:hAnsi="Arial" w:cs="Arial"/>
        </w:rPr>
      </w:pPr>
      <w:r w:rsidRPr="00CC19C1">
        <w:rPr>
          <w:rFonts w:ascii="Arial" w:eastAsia="Calibri" w:hAnsi="Arial" w:cs="Arial"/>
        </w:rPr>
        <w:t>Aquest procediment estarà publicat al perfil del contractant de l’Ajuntament ubicat a la Plataforma de Contractes del Sector Públic de la Generalitat de Catalunya, durant un termini mínim de 15 dies naturals, al llarg dels quals les persones interessades podran consultar i descarregar la documentació corresponent, així com formular consultes, seguint els tràmits indicats en aquesta norma.</w:t>
      </w:r>
    </w:p>
    <w:p w14:paraId="48A04E2D" w14:textId="77777777" w:rsidR="00CC19C1" w:rsidRPr="00CC19C1" w:rsidRDefault="00CC19C1" w:rsidP="00CC19C1">
      <w:pPr>
        <w:rPr>
          <w:rFonts w:ascii="Arial" w:eastAsia="Calibri" w:hAnsi="Arial" w:cs="Arial"/>
        </w:rPr>
      </w:pPr>
    </w:p>
    <w:p w14:paraId="48E3E100" w14:textId="77777777" w:rsidR="00CC19C1" w:rsidRPr="00CC19C1" w:rsidRDefault="00CC19C1" w:rsidP="00014575">
      <w:pPr>
        <w:numPr>
          <w:ilvl w:val="0"/>
          <w:numId w:val="5"/>
        </w:numPr>
        <w:contextualSpacing/>
        <w:rPr>
          <w:rFonts w:ascii="Arial" w:eastAsia="Calibri" w:hAnsi="Arial" w:cs="Arial"/>
          <w:b/>
          <w:bCs/>
          <w:sz w:val="24"/>
          <w:szCs w:val="24"/>
        </w:rPr>
      </w:pPr>
      <w:r w:rsidRPr="00CC19C1">
        <w:rPr>
          <w:rFonts w:ascii="Arial" w:eastAsia="Calibri" w:hAnsi="Arial" w:cs="Arial"/>
          <w:b/>
          <w:bCs/>
          <w:sz w:val="24"/>
          <w:szCs w:val="24"/>
        </w:rPr>
        <w:t>DESEVOLUPAMENT DEL PROCEDIMENT</w:t>
      </w:r>
    </w:p>
    <w:p w14:paraId="693B8FDE" w14:textId="77777777" w:rsidR="00CC19C1" w:rsidRPr="00CC19C1" w:rsidRDefault="00CC19C1" w:rsidP="00CC19C1">
      <w:pPr>
        <w:ind w:left="720"/>
        <w:contextualSpacing/>
        <w:rPr>
          <w:rFonts w:ascii="Arial" w:eastAsia="Calibri" w:hAnsi="Arial" w:cs="Arial"/>
          <w:b/>
          <w:bCs/>
        </w:rPr>
      </w:pPr>
    </w:p>
    <w:p w14:paraId="2D0B33CE" w14:textId="77777777" w:rsidR="00CC19C1" w:rsidRPr="00CC19C1" w:rsidRDefault="00CC19C1" w:rsidP="00014575">
      <w:pPr>
        <w:numPr>
          <w:ilvl w:val="0"/>
          <w:numId w:val="7"/>
        </w:numPr>
        <w:contextualSpacing/>
        <w:rPr>
          <w:rFonts w:ascii="Arial" w:eastAsia="Calibri" w:hAnsi="Arial" w:cs="Arial"/>
        </w:rPr>
      </w:pPr>
      <w:r w:rsidRPr="00CC19C1">
        <w:rPr>
          <w:rFonts w:ascii="Arial" w:eastAsia="Calibri" w:hAnsi="Arial" w:cs="Arial"/>
        </w:rPr>
        <w:t xml:space="preserve">Publicitat en el perfil de contractant de l’Ajuntament (Plataforma de Contractes del Sector Públic de la Generalitat, en endavant PCSP) en el sentit que l’Ajuntament posa a disposició d’aquelles persones interessades les Normes Reguladores que regiran el present procediment. </w:t>
      </w:r>
    </w:p>
    <w:p w14:paraId="21CF3EDA" w14:textId="77777777" w:rsidR="00CC19C1" w:rsidRPr="00CC19C1" w:rsidRDefault="00CC19C1" w:rsidP="00014575">
      <w:pPr>
        <w:numPr>
          <w:ilvl w:val="0"/>
          <w:numId w:val="7"/>
        </w:numPr>
        <w:contextualSpacing/>
        <w:rPr>
          <w:rFonts w:ascii="Arial" w:eastAsia="Calibri" w:hAnsi="Arial" w:cs="Arial"/>
        </w:rPr>
      </w:pPr>
      <w:r w:rsidRPr="00CC19C1">
        <w:rPr>
          <w:rFonts w:ascii="Arial" w:eastAsia="Calibri" w:hAnsi="Arial" w:cs="Arial"/>
        </w:rPr>
        <w:t xml:space="preserve">És possible que l’Ajuntament, amb ànim d’ampliar el règim de publicitat previst legalment a efectes de publicitat i concurrència, publiqui a d’altres canals. En qualsevol cas, el còmput de terminis es realitzarà a partir de l’anunci a la PCSP. </w:t>
      </w:r>
    </w:p>
    <w:p w14:paraId="26AB02F2" w14:textId="77777777" w:rsidR="00CC19C1" w:rsidRPr="00CC19C1" w:rsidRDefault="00CC19C1" w:rsidP="00014575">
      <w:pPr>
        <w:numPr>
          <w:ilvl w:val="0"/>
          <w:numId w:val="7"/>
        </w:numPr>
        <w:contextualSpacing/>
        <w:rPr>
          <w:rFonts w:ascii="Arial" w:eastAsia="Calibri" w:hAnsi="Arial" w:cs="Arial"/>
          <w:b/>
          <w:bCs/>
        </w:rPr>
      </w:pPr>
      <w:r w:rsidRPr="00CC19C1">
        <w:rPr>
          <w:rFonts w:ascii="Arial" w:eastAsia="Calibri" w:hAnsi="Arial" w:cs="Arial"/>
        </w:rPr>
        <w:lastRenderedPageBreak/>
        <w:t>Aquelles persones interessades que vulguin participar en el procediment, hauran de presentar oferta electrònica d’acord amb les condicions de les presents Normes Reguladores en el termini assenyalat en l’anunci.</w:t>
      </w:r>
    </w:p>
    <w:p w14:paraId="099CB7EA" w14:textId="77777777" w:rsidR="00CC19C1" w:rsidRPr="00CC19C1" w:rsidRDefault="00CC19C1" w:rsidP="00014575">
      <w:pPr>
        <w:numPr>
          <w:ilvl w:val="0"/>
          <w:numId w:val="7"/>
        </w:numPr>
        <w:contextualSpacing/>
        <w:rPr>
          <w:rFonts w:ascii="Arial" w:eastAsia="Calibri" w:hAnsi="Arial" w:cs="Arial"/>
          <w:b/>
          <w:bCs/>
        </w:rPr>
      </w:pPr>
      <w:r w:rsidRPr="00CC19C1">
        <w:rPr>
          <w:rFonts w:ascii="Arial" w:eastAsia="Calibri" w:hAnsi="Arial" w:cs="Arial"/>
        </w:rPr>
        <w:t>El dia hàbil següent a la finalització del termini de presentació electrònica d’ofertes, es procedirà a l’obertura de les ofertes contingudes al sobre número 1 i, si no concorre cap esmena a fer, del sobre número 2.</w:t>
      </w:r>
    </w:p>
    <w:p w14:paraId="5C482FBF" w14:textId="77777777" w:rsidR="00CC19C1" w:rsidRPr="00CC19C1" w:rsidRDefault="00CC19C1" w:rsidP="00014575">
      <w:pPr>
        <w:numPr>
          <w:ilvl w:val="0"/>
          <w:numId w:val="7"/>
        </w:numPr>
        <w:contextualSpacing/>
        <w:rPr>
          <w:rFonts w:ascii="Arial" w:eastAsia="Calibri" w:hAnsi="Arial" w:cs="Arial"/>
          <w:b/>
          <w:bCs/>
        </w:rPr>
      </w:pPr>
      <w:r w:rsidRPr="00CC19C1">
        <w:rPr>
          <w:rFonts w:ascii="Arial" w:eastAsia="Calibri" w:hAnsi="Arial" w:cs="Arial"/>
        </w:rPr>
        <w:t xml:space="preserve">Un cop oberts els sobres 1 i 2, es disposarà d’un termini màxim de 10 dies per la valoració de les ofertes contingudes al sobre número 2. Un cop celebrat l’acte d’obertura del sobre número 2 i havent-se realitzat les possibles esmenes, es convocarà l’obertura del sobre número 3. </w:t>
      </w:r>
    </w:p>
    <w:p w14:paraId="585CA4E0" w14:textId="77777777" w:rsidR="00CC19C1" w:rsidRPr="00CC19C1" w:rsidRDefault="00CC19C1" w:rsidP="00014575">
      <w:pPr>
        <w:numPr>
          <w:ilvl w:val="0"/>
          <w:numId w:val="7"/>
        </w:numPr>
        <w:contextualSpacing/>
        <w:rPr>
          <w:rFonts w:ascii="Arial" w:eastAsia="Calibri" w:hAnsi="Arial" w:cs="Arial"/>
          <w:b/>
          <w:bCs/>
        </w:rPr>
      </w:pPr>
      <w:r w:rsidRPr="00CC19C1">
        <w:rPr>
          <w:rFonts w:ascii="Arial" w:eastAsia="Calibri" w:hAnsi="Arial" w:cs="Arial"/>
        </w:rPr>
        <w:t xml:space="preserve">Es disposarà d’un termini màxim de 5 dies per a la valoració final de les ofertes contingudes al sobre número 3 i de 10 dies per a classificar les ofertes. </w:t>
      </w:r>
    </w:p>
    <w:p w14:paraId="752E1431" w14:textId="77777777" w:rsidR="00CC19C1" w:rsidRPr="00CC19C1" w:rsidRDefault="00CC19C1" w:rsidP="00014575">
      <w:pPr>
        <w:numPr>
          <w:ilvl w:val="0"/>
          <w:numId w:val="7"/>
        </w:numPr>
        <w:contextualSpacing/>
        <w:rPr>
          <w:rFonts w:ascii="Arial" w:eastAsia="Calibri" w:hAnsi="Arial" w:cs="Arial"/>
          <w:b/>
          <w:bCs/>
        </w:rPr>
      </w:pPr>
      <w:r w:rsidRPr="00CC19C1">
        <w:rPr>
          <w:rFonts w:ascii="Arial" w:eastAsia="Calibri" w:hAnsi="Arial" w:cs="Arial"/>
        </w:rPr>
        <w:t xml:space="preserve">Les propostes que hagin presentat una millor relació qualitat-preu en la seva oferta, seran les primeres classificades i disposaran d’un termini màxim d’un mes per presentar la documentació requerida. </w:t>
      </w:r>
    </w:p>
    <w:p w14:paraId="03C98E72" w14:textId="77777777" w:rsidR="00CC19C1" w:rsidRPr="00CC19C1" w:rsidRDefault="00CC19C1" w:rsidP="00014575">
      <w:pPr>
        <w:numPr>
          <w:ilvl w:val="0"/>
          <w:numId w:val="7"/>
        </w:numPr>
        <w:contextualSpacing/>
        <w:rPr>
          <w:rFonts w:ascii="Arial" w:eastAsia="Calibri" w:hAnsi="Arial" w:cs="Arial"/>
          <w:b/>
          <w:bCs/>
        </w:rPr>
      </w:pPr>
      <w:r w:rsidRPr="00CC19C1">
        <w:rPr>
          <w:rFonts w:ascii="Arial" w:eastAsia="Calibri" w:hAnsi="Arial" w:cs="Arial"/>
        </w:rPr>
        <w:t>Transcorregut aquest termini, l’Ajuntament adjudicarà el contracte i ho notificarà a totes les entitats participants. Es publicarà l’adjudicació i la motivació en el Perfil contractant.</w:t>
      </w:r>
    </w:p>
    <w:p w14:paraId="666A5B97" w14:textId="77777777" w:rsidR="00CC19C1" w:rsidRPr="00CC19C1" w:rsidRDefault="00CC19C1" w:rsidP="00CC19C1">
      <w:pPr>
        <w:rPr>
          <w:rFonts w:ascii="Arial" w:eastAsia="Calibri" w:hAnsi="Arial" w:cs="Arial"/>
          <w:b/>
          <w:bCs/>
        </w:rPr>
      </w:pPr>
    </w:p>
    <w:p w14:paraId="1948A831" w14:textId="77777777" w:rsidR="00CC19C1" w:rsidRPr="00CC19C1" w:rsidRDefault="00CC19C1" w:rsidP="00014575">
      <w:pPr>
        <w:numPr>
          <w:ilvl w:val="0"/>
          <w:numId w:val="5"/>
        </w:numPr>
        <w:ind w:left="641" w:hanging="357"/>
        <w:rPr>
          <w:rFonts w:ascii="Arial" w:eastAsia="Calibri" w:hAnsi="Arial" w:cs="Arial"/>
          <w:b/>
          <w:bCs/>
          <w:sz w:val="24"/>
          <w:szCs w:val="24"/>
        </w:rPr>
      </w:pPr>
      <w:r w:rsidRPr="00CC19C1">
        <w:rPr>
          <w:rFonts w:ascii="Arial" w:eastAsia="Calibri" w:hAnsi="Arial" w:cs="Arial"/>
          <w:b/>
          <w:bCs/>
          <w:sz w:val="24"/>
          <w:szCs w:val="24"/>
        </w:rPr>
        <w:t>PRESENTACIÓ DE PROPOSTES</w:t>
      </w:r>
    </w:p>
    <w:p w14:paraId="13692EB4" w14:textId="77777777" w:rsidR="00CC19C1" w:rsidRPr="00CC19C1" w:rsidRDefault="00CC19C1" w:rsidP="00CC19C1">
      <w:pPr>
        <w:rPr>
          <w:rFonts w:ascii="Arial" w:eastAsia="Calibri" w:hAnsi="Arial" w:cs="Arial"/>
        </w:rPr>
      </w:pPr>
      <w:r w:rsidRPr="00CC19C1">
        <w:rPr>
          <w:rFonts w:ascii="Arial" w:eastAsia="Calibri" w:hAnsi="Arial" w:cs="Arial"/>
          <w:b/>
          <w:bCs/>
        </w:rPr>
        <w:t>Data i hora límit</w:t>
      </w:r>
      <w:r w:rsidRPr="00CC19C1">
        <w:rPr>
          <w:rFonts w:ascii="Arial" w:eastAsia="Calibri" w:hAnsi="Arial" w:cs="Arial"/>
        </w:rPr>
        <w:t>: segons s’indiqui al corresponent anunci del procediment.</w:t>
      </w:r>
    </w:p>
    <w:p w14:paraId="45316D22" w14:textId="77777777" w:rsidR="00CC19C1" w:rsidRPr="00CC19C1" w:rsidRDefault="00CC19C1" w:rsidP="00CC19C1">
      <w:pPr>
        <w:rPr>
          <w:rFonts w:ascii="Arial" w:eastAsia="Calibri" w:hAnsi="Arial" w:cs="Arial"/>
        </w:rPr>
      </w:pPr>
      <w:r w:rsidRPr="00CC19C1">
        <w:rPr>
          <w:rFonts w:ascii="Arial" w:eastAsia="Calibri" w:hAnsi="Arial" w:cs="Arial"/>
          <w:b/>
          <w:bCs/>
        </w:rPr>
        <w:t>Format i lloc de presentació</w:t>
      </w:r>
      <w:r w:rsidRPr="00CC19C1">
        <w:rPr>
          <w:rFonts w:ascii="Arial" w:eastAsia="Calibri" w:hAnsi="Arial" w:cs="Arial"/>
        </w:rPr>
        <w:t xml:space="preserve">: A través de tres sobres en format digital, que s’anomenaran segons s’especifica en els presents plecs i que hauran de presentar-se mitjançant l’eina de Sobre Digital accessible a l’anunci de licitació publicat al perfil del contractant de l’Ajuntament a la Plataforma de Serveis de Contractació Pública. </w:t>
      </w:r>
    </w:p>
    <w:p w14:paraId="14347E9B" w14:textId="77777777" w:rsidR="00CC19C1" w:rsidRPr="00CC19C1" w:rsidRDefault="00CC19C1" w:rsidP="00CC19C1">
      <w:pPr>
        <w:rPr>
          <w:rFonts w:ascii="Arial" w:eastAsia="Calibri" w:hAnsi="Arial" w:cs="Arial"/>
        </w:rPr>
      </w:pPr>
      <w:r w:rsidRPr="00CC19C1">
        <w:rPr>
          <w:rFonts w:ascii="Arial" w:eastAsia="Calibri" w:hAnsi="Arial" w:cs="Arial"/>
        </w:rPr>
        <w:t xml:space="preserve">Els documents i el resum de l’oferta quedaran degudament xifrats. En cas de fallida tècnica que impossibiliti l’ús de l’eina de Sobre Digital el darrer dia de presentació de les proposicions, l’òrgan de contractació ampliarà el termini de presentació de les mateixes el temps que es consideri imprescindible, modificant el termini de presentació d’ofertes </w:t>
      </w:r>
    </w:p>
    <w:p w14:paraId="3CE9BE33" w14:textId="77777777" w:rsidR="00CC19C1" w:rsidRPr="00CC19C1" w:rsidRDefault="00CC19C1" w:rsidP="00CC19C1">
      <w:pPr>
        <w:rPr>
          <w:rFonts w:ascii="Arial" w:eastAsia="Calibri" w:hAnsi="Arial" w:cs="Arial"/>
        </w:rPr>
      </w:pPr>
      <w:r w:rsidRPr="00CC19C1">
        <w:rPr>
          <w:rFonts w:ascii="Arial" w:eastAsia="Calibri" w:hAnsi="Arial" w:cs="Arial"/>
        </w:rPr>
        <w:t>En cap cas s’acceptarà la presentació de propostes en paper o a través d’un altre mitjà que no sigui l’indicat en el present plec.</w:t>
      </w:r>
    </w:p>
    <w:p w14:paraId="6E3285B6" w14:textId="77777777" w:rsidR="00CC19C1" w:rsidRPr="00CC19C1" w:rsidRDefault="00CC19C1" w:rsidP="00CC19C1">
      <w:pPr>
        <w:rPr>
          <w:rFonts w:ascii="Arial" w:eastAsia="Calibri" w:hAnsi="Arial" w:cs="Arial"/>
        </w:rPr>
      </w:pPr>
    </w:p>
    <w:p w14:paraId="2340997F" w14:textId="77777777" w:rsidR="00CC19C1" w:rsidRPr="00544D81" w:rsidRDefault="00CC19C1" w:rsidP="00014575">
      <w:pPr>
        <w:numPr>
          <w:ilvl w:val="0"/>
          <w:numId w:val="5"/>
        </w:numPr>
        <w:ind w:left="641" w:hanging="357"/>
        <w:rPr>
          <w:rFonts w:ascii="Arial" w:eastAsia="Calibri" w:hAnsi="Arial" w:cs="Arial"/>
          <w:b/>
          <w:bCs/>
          <w:sz w:val="24"/>
          <w:szCs w:val="24"/>
        </w:rPr>
      </w:pPr>
      <w:r w:rsidRPr="00544D81">
        <w:rPr>
          <w:rFonts w:ascii="Arial" w:eastAsia="Calibri" w:hAnsi="Arial" w:cs="Arial"/>
          <w:b/>
          <w:bCs/>
          <w:sz w:val="24"/>
          <w:szCs w:val="24"/>
        </w:rPr>
        <w:t>OBERTURA DE SOBRES</w:t>
      </w:r>
    </w:p>
    <w:p w14:paraId="004D52B7" w14:textId="77777777" w:rsidR="00CC19C1" w:rsidRPr="00CC19C1" w:rsidRDefault="00CC19C1" w:rsidP="00CC19C1">
      <w:pPr>
        <w:rPr>
          <w:rFonts w:ascii="Arial" w:eastAsia="Calibri" w:hAnsi="Arial" w:cs="Arial"/>
          <w:b/>
          <w:bCs/>
        </w:rPr>
      </w:pPr>
      <w:r w:rsidRPr="00CC19C1">
        <w:rPr>
          <w:rFonts w:ascii="Arial" w:eastAsia="Calibri" w:hAnsi="Arial" w:cs="Arial"/>
          <w:b/>
          <w:bCs/>
        </w:rPr>
        <w:t>OBERTURA DEL SOBRE NÚM. 1, QUE CONTÉ LA DOCUMENTACIÓ ADMINISTRATIVA</w:t>
      </w:r>
    </w:p>
    <w:p w14:paraId="316AE516" w14:textId="77777777" w:rsidR="00CC19C1" w:rsidRPr="00CC19C1" w:rsidRDefault="00CC19C1" w:rsidP="00CC19C1">
      <w:pPr>
        <w:rPr>
          <w:rFonts w:ascii="Arial" w:eastAsia="Calibri" w:hAnsi="Arial" w:cs="Arial"/>
          <w:b/>
          <w:bCs/>
        </w:rPr>
      </w:pPr>
      <w:r w:rsidRPr="00CC19C1">
        <w:rPr>
          <w:rFonts w:ascii="Arial" w:eastAsia="Calibri" w:hAnsi="Arial" w:cs="Arial"/>
          <w:b/>
          <w:bCs/>
        </w:rPr>
        <w:t xml:space="preserve">Lloc: </w:t>
      </w:r>
      <w:r w:rsidRPr="00CC19C1">
        <w:rPr>
          <w:rFonts w:ascii="Arial" w:eastAsia="Calibri" w:hAnsi="Arial" w:cs="Arial"/>
        </w:rPr>
        <w:t>telemàtica, en acte privat</w:t>
      </w:r>
    </w:p>
    <w:p w14:paraId="6CE35615" w14:textId="77777777" w:rsidR="00CC19C1" w:rsidRPr="00CC19C1" w:rsidRDefault="00CC19C1" w:rsidP="00CC19C1">
      <w:pPr>
        <w:rPr>
          <w:rFonts w:ascii="Arial" w:eastAsia="Calibri" w:hAnsi="Arial" w:cs="Arial"/>
        </w:rPr>
      </w:pPr>
      <w:r w:rsidRPr="00CC19C1">
        <w:rPr>
          <w:rFonts w:ascii="Arial" w:eastAsia="Calibri" w:hAnsi="Arial" w:cs="Arial"/>
          <w:b/>
          <w:bCs/>
        </w:rPr>
        <w:t xml:space="preserve">Data: </w:t>
      </w:r>
      <w:r w:rsidRPr="00CC19C1">
        <w:rPr>
          <w:rFonts w:ascii="Arial" w:eastAsia="Calibri" w:hAnsi="Arial" w:cs="Arial"/>
        </w:rPr>
        <w:t>el primer dia hàbil següent a la data de finalització del termini de presentació d’ofertes.</w:t>
      </w:r>
    </w:p>
    <w:p w14:paraId="686A4ABA" w14:textId="77777777" w:rsidR="00CC19C1" w:rsidRPr="00CC19C1" w:rsidRDefault="00CC19C1" w:rsidP="00CC19C1">
      <w:pPr>
        <w:rPr>
          <w:rFonts w:ascii="Arial" w:eastAsia="Calibri" w:hAnsi="Arial" w:cs="Arial"/>
          <w:b/>
          <w:bCs/>
        </w:rPr>
      </w:pPr>
    </w:p>
    <w:p w14:paraId="50C1BF60" w14:textId="77777777" w:rsidR="00CC19C1" w:rsidRPr="00CC19C1" w:rsidRDefault="00CC19C1" w:rsidP="00CC19C1">
      <w:pPr>
        <w:rPr>
          <w:rFonts w:ascii="Arial" w:eastAsia="Calibri" w:hAnsi="Arial" w:cs="Arial"/>
          <w:b/>
          <w:bCs/>
        </w:rPr>
      </w:pPr>
      <w:r w:rsidRPr="00CC19C1">
        <w:rPr>
          <w:rFonts w:ascii="Arial" w:eastAsia="Calibri" w:hAnsi="Arial" w:cs="Arial"/>
          <w:b/>
          <w:bCs/>
        </w:rPr>
        <w:t>OBERTURA DEL SOBRE NÚM. 2, QUE CONTÉ LA PROPOSTA AVALUABLE MITJANÇANT L’APLICACIÓ DE CRITERIS QUE DEPENEN D’UN JUDICI DE VALOR</w:t>
      </w:r>
    </w:p>
    <w:p w14:paraId="33D79EBE" w14:textId="77777777" w:rsidR="00CC19C1" w:rsidRPr="00CC19C1" w:rsidRDefault="00CC19C1" w:rsidP="00CC19C1">
      <w:pPr>
        <w:rPr>
          <w:rFonts w:ascii="Arial" w:eastAsia="Calibri" w:hAnsi="Arial" w:cs="Arial"/>
          <w:b/>
          <w:bCs/>
        </w:rPr>
      </w:pPr>
      <w:r w:rsidRPr="00CC19C1">
        <w:rPr>
          <w:rFonts w:ascii="Arial" w:eastAsia="Calibri" w:hAnsi="Arial" w:cs="Arial"/>
          <w:b/>
          <w:bCs/>
        </w:rPr>
        <w:lastRenderedPageBreak/>
        <w:t>Lloc</w:t>
      </w:r>
      <w:r w:rsidRPr="00CC19C1">
        <w:rPr>
          <w:rFonts w:ascii="Arial" w:eastAsia="Calibri" w:hAnsi="Arial" w:cs="Arial"/>
        </w:rPr>
        <w:t>: telemàtica, en acte privat</w:t>
      </w:r>
    </w:p>
    <w:p w14:paraId="71F1A2D5" w14:textId="77777777" w:rsidR="00CC19C1" w:rsidRPr="00CC19C1" w:rsidRDefault="00CC19C1" w:rsidP="00CC19C1">
      <w:pPr>
        <w:rPr>
          <w:rFonts w:ascii="Arial" w:eastAsia="Calibri" w:hAnsi="Arial" w:cs="Arial"/>
          <w:b/>
          <w:bCs/>
        </w:rPr>
      </w:pPr>
      <w:r w:rsidRPr="00CC19C1">
        <w:rPr>
          <w:rFonts w:ascii="Arial" w:eastAsia="Calibri" w:hAnsi="Arial" w:cs="Arial"/>
          <w:b/>
          <w:bCs/>
        </w:rPr>
        <w:t>Data</w:t>
      </w:r>
      <w:r w:rsidRPr="00CC19C1">
        <w:rPr>
          <w:rFonts w:ascii="Arial" w:eastAsia="Calibri" w:hAnsi="Arial" w:cs="Arial"/>
        </w:rPr>
        <w:t>: Es comunicarà oportunament a través del perfil de contractant mitjançant publicació d’acta de la mateixa.</w:t>
      </w:r>
    </w:p>
    <w:p w14:paraId="5E00ADFA" w14:textId="77777777" w:rsidR="00CC19C1" w:rsidRPr="00CC19C1" w:rsidRDefault="00CC19C1" w:rsidP="00CC19C1">
      <w:pPr>
        <w:rPr>
          <w:rFonts w:ascii="Arial" w:eastAsia="Calibri" w:hAnsi="Arial" w:cs="Arial"/>
          <w:b/>
          <w:bCs/>
        </w:rPr>
      </w:pPr>
    </w:p>
    <w:p w14:paraId="5B1F3F89" w14:textId="77777777" w:rsidR="00CC19C1" w:rsidRPr="00CC19C1" w:rsidRDefault="00CC19C1" w:rsidP="00CC19C1">
      <w:pPr>
        <w:rPr>
          <w:rFonts w:ascii="Arial" w:eastAsia="Calibri" w:hAnsi="Arial" w:cs="Arial"/>
          <w:b/>
          <w:bCs/>
        </w:rPr>
      </w:pPr>
      <w:r w:rsidRPr="00CC19C1">
        <w:rPr>
          <w:rFonts w:ascii="Arial" w:eastAsia="Calibri" w:hAnsi="Arial" w:cs="Arial"/>
          <w:b/>
          <w:bCs/>
        </w:rPr>
        <w:t xml:space="preserve">OBERTURA DEL SOBRE NÚM. 3, QUE CONTÉ LA PROPOSTA AVALUABLE MITJANÇANT L’APLICACIÓ DE CRITERIS QUANTIFICABLES MITJANÇANT FÓRMULES AUTOMÀTIQUES </w:t>
      </w:r>
    </w:p>
    <w:p w14:paraId="58D5644D" w14:textId="77777777" w:rsidR="00CC19C1" w:rsidRPr="00CC19C1" w:rsidRDefault="00CC19C1" w:rsidP="00CC19C1">
      <w:pPr>
        <w:rPr>
          <w:rFonts w:ascii="Arial" w:eastAsia="Calibri" w:hAnsi="Arial" w:cs="Arial"/>
        </w:rPr>
      </w:pPr>
      <w:r w:rsidRPr="00CC19C1">
        <w:rPr>
          <w:rFonts w:ascii="Arial" w:eastAsia="Calibri" w:hAnsi="Arial" w:cs="Arial"/>
          <w:b/>
          <w:bCs/>
        </w:rPr>
        <w:t>Lloc</w:t>
      </w:r>
      <w:r w:rsidRPr="00CC19C1">
        <w:rPr>
          <w:rFonts w:ascii="Arial" w:eastAsia="Calibri" w:hAnsi="Arial" w:cs="Arial"/>
        </w:rPr>
        <w:t>: telemàtica, en acte públic.</w:t>
      </w:r>
    </w:p>
    <w:p w14:paraId="0D75CFA4" w14:textId="77777777" w:rsidR="00CC19C1" w:rsidRPr="00CC19C1" w:rsidRDefault="00CC19C1" w:rsidP="00CC19C1">
      <w:pPr>
        <w:rPr>
          <w:rFonts w:ascii="Arial" w:eastAsia="Calibri" w:hAnsi="Arial" w:cs="Arial"/>
        </w:rPr>
      </w:pPr>
      <w:r w:rsidRPr="00CC19C1">
        <w:rPr>
          <w:rFonts w:ascii="Arial" w:eastAsia="Calibri" w:hAnsi="Arial" w:cs="Arial"/>
          <w:b/>
          <w:bCs/>
        </w:rPr>
        <w:t>Data</w:t>
      </w:r>
      <w:r w:rsidRPr="00CC19C1">
        <w:rPr>
          <w:rFonts w:ascii="Arial" w:eastAsia="Calibri" w:hAnsi="Arial" w:cs="Arial"/>
        </w:rPr>
        <w:t>: Es comunicarà oportunament a través del perfil de contractant.</w:t>
      </w:r>
    </w:p>
    <w:p w14:paraId="7BAB8F1B" w14:textId="77777777" w:rsidR="00CC19C1" w:rsidRPr="00CC19C1" w:rsidRDefault="00CC19C1" w:rsidP="00CC19C1">
      <w:pPr>
        <w:rPr>
          <w:rFonts w:ascii="Arial" w:eastAsia="Calibri" w:hAnsi="Arial" w:cs="Arial"/>
        </w:rPr>
      </w:pPr>
    </w:p>
    <w:p w14:paraId="7F9DF86A" w14:textId="77777777" w:rsidR="00CC19C1" w:rsidRPr="00CC19C1" w:rsidRDefault="00CC19C1" w:rsidP="00014575">
      <w:pPr>
        <w:numPr>
          <w:ilvl w:val="0"/>
          <w:numId w:val="5"/>
        </w:numPr>
        <w:contextualSpacing/>
        <w:rPr>
          <w:rFonts w:ascii="Arial" w:eastAsia="Calibri" w:hAnsi="Arial" w:cs="Arial"/>
          <w:b/>
          <w:bCs/>
        </w:rPr>
      </w:pPr>
      <w:r w:rsidRPr="00544D81">
        <w:rPr>
          <w:rFonts w:ascii="Arial" w:eastAsia="Calibri" w:hAnsi="Arial" w:cs="Arial"/>
          <w:b/>
          <w:bCs/>
          <w:sz w:val="24"/>
          <w:szCs w:val="24"/>
        </w:rPr>
        <w:t>CRITERIS D’ADJUDICACIÓ D’OFERTES:</w:t>
      </w:r>
      <w:r w:rsidRPr="00CC19C1">
        <w:rPr>
          <w:rFonts w:ascii="Arial" w:eastAsia="Calibri" w:hAnsi="Arial" w:cs="Arial"/>
          <w:b/>
          <w:bCs/>
        </w:rPr>
        <w:t xml:space="preserve"> </w:t>
      </w:r>
      <w:r w:rsidRPr="00CC19C1">
        <w:rPr>
          <w:rFonts w:ascii="Arial" w:eastAsia="Calibri" w:hAnsi="Arial" w:cs="Arial"/>
        </w:rPr>
        <w:t>segons Annex al present plec.</w:t>
      </w:r>
    </w:p>
    <w:p w14:paraId="6A4FF337" w14:textId="77777777" w:rsidR="00CC19C1" w:rsidRPr="00CC19C1" w:rsidRDefault="00CC19C1" w:rsidP="00CC19C1">
      <w:pPr>
        <w:ind w:left="720"/>
        <w:contextualSpacing/>
        <w:rPr>
          <w:rFonts w:ascii="Arial" w:eastAsia="Calibri" w:hAnsi="Arial" w:cs="Arial"/>
          <w:b/>
          <w:bCs/>
        </w:rPr>
      </w:pPr>
    </w:p>
    <w:p w14:paraId="183276CD" w14:textId="77777777" w:rsidR="00CC19C1" w:rsidRPr="00CC19C1" w:rsidRDefault="00CC19C1" w:rsidP="00014575">
      <w:pPr>
        <w:numPr>
          <w:ilvl w:val="0"/>
          <w:numId w:val="5"/>
        </w:numPr>
        <w:contextualSpacing/>
        <w:rPr>
          <w:rFonts w:ascii="Arial" w:eastAsia="Calibri" w:hAnsi="Arial" w:cs="Arial"/>
          <w:b/>
          <w:bCs/>
        </w:rPr>
      </w:pPr>
      <w:r w:rsidRPr="00544D81">
        <w:rPr>
          <w:rFonts w:ascii="Arial" w:eastAsia="Calibri" w:hAnsi="Arial" w:cs="Arial"/>
          <w:b/>
          <w:bCs/>
          <w:sz w:val="24"/>
          <w:szCs w:val="24"/>
        </w:rPr>
        <w:t>MODEL PRESENTACIÓ CONTINGUT SOBRES</w:t>
      </w:r>
      <w:r w:rsidRPr="00CC19C1">
        <w:rPr>
          <w:rFonts w:ascii="Arial" w:eastAsia="Calibri" w:hAnsi="Arial" w:cs="Arial"/>
          <w:b/>
          <w:bCs/>
        </w:rPr>
        <w:t>:</w:t>
      </w:r>
      <w:r w:rsidRPr="00CC19C1">
        <w:rPr>
          <w:rFonts w:ascii="Arial" w:eastAsia="Calibri" w:hAnsi="Arial" w:cs="Arial"/>
        </w:rPr>
        <w:t xml:space="preserve"> segons Annex al present plec.</w:t>
      </w:r>
    </w:p>
    <w:p w14:paraId="63044693" w14:textId="77777777" w:rsidR="00CC19C1" w:rsidRPr="00CC19C1" w:rsidRDefault="00CC19C1" w:rsidP="00CC19C1">
      <w:pPr>
        <w:ind w:left="720"/>
        <w:contextualSpacing/>
        <w:rPr>
          <w:rFonts w:ascii="Arial" w:eastAsia="Calibri" w:hAnsi="Arial" w:cs="Arial"/>
          <w:b/>
          <w:bCs/>
        </w:rPr>
      </w:pPr>
    </w:p>
    <w:p w14:paraId="361466C5" w14:textId="77777777" w:rsidR="00CC19C1" w:rsidRPr="00CC19C1" w:rsidRDefault="00CC19C1" w:rsidP="00CC19C1">
      <w:pPr>
        <w:ind w:left="720"/>
        <w:contextualSpacing/>
        <w:rPr>
          <w:rFonts w:ascii="Arial" w:eastAsia="Calibri" w:hAnsi="Arial" w:cs="Arial"/>
        </w:rPr>
      </w:pPr>
      <w:r w:rsidRPr="00CC19C1">
        <w:rPr>
          <w:rFonts w:ascii="Arial" w:eastAsia="Calibri" w:hAnsi="Arial" w:cs="Arial"/>
          <w:b/>
          <w:bCs/>
        </w:rPr>
        <w:t xml:space="preserve">IMPORTANT: </w:t>
      </w:r>
      <w:r w:rsidRPr="00CC19C1">
        <w:rPr>
          <w:rFonts w:ascii="Arial" w:eastAsia="Calibri" w:hAnsi="Arial" w:cs="Arial"/>
        </w:rPr>
        <w:t>Al Sobre núm. 2 (Oferta tècnica la valoració de la qual depengui de judicis de valor) no s’ha de revelar cap dada econòmica o referida a criteris de valoració objectius. El fet de revelar informació de l’oferta objectiva, valorable en el Sobre núm. 3, al Sobre núm. 2 comportarà l’exclusió de la licitadora.</w:t>
      </w:r>
    </w:p>
    <w:p w14:paraId="47B76696" w14:textId="77777777" w:rsidR="00CC19C1" w:rsidRPr="00CC19C1" w:rsidRDefault="00CC19C1" w:rsidP="00CC19C1">
      <w:pPr>
        <w:rPr>
          <w:rFonts w:ascii="Arial" w:eastAsia="Calibri" w:hAnsi="Arial" w:cs="Arial"/>
        </w:rPr>
      </w:pPr>
    </w:p>
    <w:p w14:paraId="61E76C38" w14:textId="77777777" w:rsidR="00CC19C1" w:rsidRPr="00CC19C1" w:rsidRDefault="00CC19C1" w:rsidP="00014575">
      <w:pPr>
        <w:numPr>
          <w:ilvl w:val="0"/>
          <w:numId w:val="5"/>
        </w:numPr>
        <w:contextualSpacing/>
        <w:rPr>
          <w:rFonts w:ascii="Arial" w:eastAsia="Calibri" w:hAnsi="Arial" w:cs="Arial"/>
        </w:rPr>
      </w:pPr>
      <w:r w:rsidRPr="00544D81">
        <w:rPr>
          <w:rFonts w:ascii="Arial" w:eastAsia="Calibri" w:hAnsi="Arial" w:cs="Arial"/>
          <w:b/>
          <w:bCs/>
          <w:sz w:val="24"/>
          <w:szCs w:val="24"/>
        </w:rPr>
        <w:t>CESSIÓ DEL CONTRACTE</w:t>
      </w:r>
      <w:r w:rsidRPr="00CC19C1">
        <w:rPr>
          <w:rFonts w:ascii="Arial" w:eastAsia="Calibri" w:hAnsi="Arial" w:cs="Arial"/>
          <w:b/>
          <w:bCs/>
        </w:rPr>
        <w:t xml:space="preserve">: </w:t>
      </w:r>
      <w:r w:rsidRPr="00CC19C1">
        <w:rPr>
          <w:rFonts w:ascii="Arial" w:eastAsia="Calibri" w:hAnsi="Arial" w:cs="Arial"/>
        </w:rPr>
        <w:t>Conforme es disposa a la clàusula 19 d’aquestes Normes Reguladores.</w:t>
      </w:r>
    </w:p>
    <w:p w14:paraId="062F977C" w14:textId="77777777" w:rsidR="00CC19C1" w:rsidRPr="00CC19C1" w:rsidRDefault="00CC19C1" w:rsidP="00CC19C1">
      <w:pPr>
        <w:rPr>
          <w:rFonts w:ascii="Arial" w:eastAsia="Calibri" w:hAnsi="Arial" w:cs="Arial"/>
        </w:rPr>
      </w:pPr>
    </w:p>
    <w:p w14:paraId="6AD31C2D" w14:textId="77777777" w:rsidR="00CC19C1" w:rsidRPr="00544D81" w:rsidRDefault="00CC19C1" w:rsidP="00014575">
      <w:pPr>
        <w:numPr>
          <w:ilvl w:val="0"/>
          <w:numId w:val="5"/>
        </w:numPr>
        <w:contextualSpacing/>
        <w:rPr>
          <w:rFonts w:ascii="Arial" w:eastAsia="Calibri" w:hAnsi="Arial" w:cs="Arial"/>
        </w:rPr>
      </w:pPr>
      <w:r w:rsidRPr="00544D81">
        <w:rPr>
          <w:rFonts w:ascii="Arial" w:eastAsia="Calibri" w:hAnsi="Arial" w:cs="Arial"/>
          <w:b/>
          <w:bCs/>
          <w:sz w:val="24"/>
          <w:szCs w:val="24"/>
        </w:rPr>
        <w:t xml:space="preserve"> PUBLICITAT</w:t>
      </w:r>
      <w:r w:rsidRPr="00CC19C1">
        <w:rPr>
          <w:rFonts w:ascii="Arial" w:eastAsia="Calibri" w:hAnsi="Arial" w:cs="Arial"/>
        </w:rPr>
        <w:t xml:space="preserve">: Perfil de Contractant. Accessible a través de la següent adreça web: </w:t>
      </w:r>
      <w:r w:rsidRPr="00544D81">
        <w:rPr>
          <w:rFonts w:ascii="Arial" w:eastAsia="Calibri" w:hAnsi="Arial" w:cs="Arial"/>
          <w:color w:val="0563C1"/>
          <w:highlight w:val="darkGray"/>
          <w:u w:val="single"/>
        </w:rPr>
        <w:t>(...)</w:t>
      </w:r>
    </w:p>
    <w:p w14:paraId="7411208C" w14:textId="77777777" w:rsidR="00544D81" w:rsidRPr="00CC19C1" w:rsidRDefault="00544D81" w:rsidP="00544D81">
      <w:pPr>
        <w:ind w:left="0" w:firstLine="0"/>
        <w:contextualSpacing/>
        <w:rPr>
          <w:rFonts w:ascii="Arial" w:eastAsia="Calibri" w:hAnsi="Arial" w:cs="Arial"/>
        </w:rPr>
      </w:pPr>
    </w:p>
    <w:p w14:paraId="3FECEA07" w14:textId="77777777" w:rsidR="00CC19C1" w:rsidRPr="00CC19C1" w:rsidRDefault="00CC19C1" w:rsidP="00CC19C1">
      <w:pPr>
        <w:ind w:left="720"/>
        <w:contextualSpacing/>
        <w:rPr>
          <w:rFonts w:ascii="Arial" w:eastAsia="Calibri" w:hAnsi="Arial" w:cs="Arial"/>
        </w:rPr>
      </w:pPr>
    </w:p>
    <w:p w14:paraId="7EDAD5CC" w14:textId="77777777" w:rsidR="00CC19C1" w:rsidRPr="00544D81" w:rsidRDefault="00CC19C1" w:rsidP="00014575">
      <w:pPr>
        <w:numPr>
          <w:ilvl w:val="0"/>
          <w:numId w:val="5"/>
        </w:numPr>
        <w:ind w:left="641" w:hanging="357"/>
        <w:rPr>
          <w:rFonts w:ascii="Arial" w:eastAsia="Calibri" w:hAnsi="Arial" w:cs="Arial"/>
          <w:sz w:val="24"/>
          <w:szCs w:val="24"/>
        </w:rPr>
      </w:pPr>
      <w:r w:rsidRPr="00544D81">
        <w:rPr>
          <w:rFonts w:ascii="Arial" w:eastAsia="Calibri" w:hAnsi="Arial" w:cs="Arial"/>
          <w:b/>
          <w:bCs/>
          <w:sz w:val="24"/>
          <w:szCs w:val="24"/>
        </w:rPr>
        <w:t>SERVEI D’INFORMACIÓ I DE RESOLUCIÓ DE CONSULTES A DISPOSICIÓ DE LES PERSONES INTERESSADES</w:t>
      </w:r>
    </w:p>
    <w:p w14:paraId="2C48E959" w14:textId="77777777" w:rsidR="00CC19C1" w:rsidRPr="00CC19C1" w:rsidRDefault="00CC19C1" w:rsidP="00CC19C1">
      <w:pPr>
        <w:rPr>
          <w:rFonts w:ascii="Arial" w:eastAsia="Calibri" w:hAnsi="Arial" w:cs="Arial"/>
        </w:rPr>
      </w:pPr>
      <w:r w:rsidRPr="00CC19C1">
        <w:rPr>
          <w:rFonts w:ascii="Arial" w:eastAsia="Calibri" w:hAnsi="Arial" w:cs="Arial"/>
        </w:rPr>
        <w:t xml:space="preserve">Per dubtes de caràcter tècnic i jurídic, relatius a les clàusules de les presents Normes Reguladores, del Plec Tècnic o de qualsevol altra documentació integradora de la licitació: els dubtes, consultes i/o sol·licituds d’informació s’hauran de formular per escrit a la següent adreça de correu electrònic: </w:t>
      </w:r>
      <w:r w:rsidRPr="00544D81">
        <w:rPr>
          <w:rFonts w:ascii="Arial" w:eastAsia="Calibri" w:hAnsi="Arial" w:cs="Arial"/>
          <w:highlight w:val="darkGray"/>
        </w:rPr>
        <w:t>(...)</w:t>
      </w:r>
      <w:r w:rsidRPr="00CC19C1">
        <w:rPr>
          <w:rFonts w:ascii="Arial" w:eastAsia="Calibri" w:hAnsi="Arial" w:cs="Arial"/>
        </w:rPr>
        <w:t xml:space="preserve"> com a molt tard, deu (10) dies abans de la data límit fixada per a la recepció d’ofertes. A l’assumpte del missatge s’haurà de fer constar obligatòriament el codi/número de l’expedient.</w:t>
      </w:r>
    </w:p>
    <w:p w14:paraId="44DE62F8" w14:textId="277B69CF" w:rsidR="00CC19C1" w:rsidRDefault="00CC19C1" w:rsidP="00544D81">
      <w:pPr>
        <w:rPr>
          <w:rFonts w:ascii="Arial" w:eastAsia="Calibri" w:hAnsi="Arial" w:cs="Arial"/>
        </w:rPr>
      </w:pPr>
      <w:r w:rsidRPr="00CC19C1">
        <w:rPr>
          <w:rFonts w:ascii="Arial" w:eastAsia="Calibri" w:hAnsi="Arial" w:cs="Arial"/>
        </w:rPr>
        <w:t>Igualment, s’informa a les persones interessades que la informació relacionada amb l’estat de tramitació del present procediment serà publicada al perfil de contractant, incloent els pertinents aclariments i esmenes, en el seu cas. Es recomana a les entitats interessades consultar de forma periòdica el perfil de contractant per estar informades de l’estat de situació del procediment de contractació.</w:t>
      </w:r>
    </w:p>
    <w:p w14:paraId="6DE5036F" w14:textId="77777777" w:rsidR="00544D81" w:rsidRPr="00CC19C1" w:rsidRDefault="00544D81" w:rsidP="00544D81">
      <w:pPr>
        <w:rPr>
          <w:rFonts w:ascii="Arial" w:eastAsia="Calibri" w:hAnsi="Arial" w:cs="Arial"/>
        </w:rPr>
      </w:pPr>
    </w:p>
    <w:p w14:paraId="2287A4FA" w14:textId="77777777" w:rsidR="00CC19C1" w:rsidRPr="00544D81" w:rsidRDefault="00CC19C1" w:rsidP="00014575">
      <w:pPr>
        <w:numPr>
          <w:ilvl w:val="0"/>
          <w:numId w:val="5"/>
        </w:numPr>
        <w:ind w:left="641" w:hanging="357"/>
        <w:rPr>
          <w:rFonts w:ascii="Arial" w:eastAsia="Calibri" w:hAnsi="Arial" w:cs="Arial"/>
          <w:sz w:val="24"/>
          <w:szCs w:val="24"/>
        </w:rPr>
      </w:pPr>
      <w:r w:rsidRPr="00544D81">
        <w:rPr>
          <w:rFonts w:ascii="Arial" w:eastAsia="Calibri" w:hAnsi="Arial" w:cs="Arial"/>
          <w:b/>
          <w:bCs/>
          <w:sz w:val="24"/>
          <w:szCs w:val="24"/>
        </w:rPr>
        <w:lastRenderedPageBreak/>
        <w:t>MODIFICACIONS</w:t>
      </w:r>
      <w:r w:rsidRPr="00544D81">
        <w:rPr>
          <w:rFonts w:ascii="Arial" w:eastAsia="Calibri" w:hAnsi="Arial" w:cs="Arial"/>
          <w:sz w:val="24"/>
          <w:szCs w:val="24"/>
        </w:rPr>
        <w:t xml:space="preserve">: </w:t>
      </w:r>
    </w:p>
    <w:p w14:paraId="48D0DF57" w14:textId="77777777" w:rsidR="00CC19C1" w:rsidRPr="00CC19C1" w:rsidRDefault="00CC19C1" w:rsidP="00544D81">
      <w:pPr>
        <w:ind w:left="426" w:firstLine="0"/>
        <w:rPr>
          <w:rFonts w:ascii="Arial" w:eastAsia="Calibri" w:hAnsi="Arial" w:cs="Arial"/>
        </w:rPr>
      </w:pPr>
      <w:r w:rsidRPr="00CC19C1">
        <w:rPr>
          <w:rFonts w:ascii="Arial" w:eastAsia="Calibri" w:hAnsi="Arial" w:cs="Arial"/>
        </w:rPr>
        <w:t xml:space="preserve">En el cas de modificacions de la normativa sectorial elèctrica d’autoconsum que afectin de forma directa i material al present contracte, l’adjudicatari haurà de proposar a l’Ajuntament les mesures necessàries per l’adaptació dels termes d’execució del present contracte a dites canvis normatius. </w:t>
      </w:r>
    </w:p>
    <w:p w14:paraId="1014E240" w14:textId="77777777" w:rsidR="00CC19C1" w:rsidRPr="00CC19C1" w:rsidRDefault="00CC19C1" w:rsidP="00CC19C1">
      <w:pPr>
        <w:rPr>
          <w:rFonts w:ascii="Arial" w:eastAsia="Calibri" w:hAnsi="Arial" w:cs="Arial"/>
        </w:rPr>
      </w:pPr>
      <w:r w:rsidRPr="00CC19C1">
        <w:rPr>
          <w:rFonts w:ascii="Arial" w:eastAsia="Calibri" w:hAnsi="Arial" w:cs="Arial"/>
        </w:rPr>
        <w:t xml:space="preserve">L’Ajuntament podrà rebutjar qualsevol proposta que suposi una despesa addicional. </w:t>
      </w:r>
    </w:p>
    <w:p w14:paraId="0C387C55" w14:textId="77777777" w:rsidR="00CC19C1" w:rsidRPr="00CC19C1" w:rsidRDefault="00CC19C1" w:rsidP="00CC19C1">
      <w:pPr>
        <w:ind w:left="720"/>
        <w:contextualSpacing/>
        <w:rPr>
          <w:rFonts w:ascii="Arial" w:eastAsia="Calibri" w:hAnsi="Arial" w:cs="Arial"/>
        </w:rPr>
      </w:pPr>
    </w:p>
    <w:p w14:paraId="6E067C81" w14:textId="77777777" w:rsidR="00CC19C1" w:rsidRPr="00CC19C1" w:rsidRDefault="00CC19C1" w:rsidP="00014575">
      <w:pPr>
        <w:numPr>
          <w:ilvl w:val="0"/>
          <w:numId w:val="5"/>
        </w:numPr>
        <w:contextualSpacing/>
        <w:rPr>
          <w:rFonts w:ascii="Arial" w:eastAsia="Calibri" w:hAnsi="Arial" w:cs="Arial"/>
        </w:rPr>
      </w:pPr>
      <w:r w:rsidRPr="00544D81">
        <w:rPr>
          <w:rFonts w:ascii="Arial" w:eastAsia="Calibri" w:hAnsi="Arial" w:cs="Arial"/>
          <w:b/>
          <w:bCs/>
          <w:sz w:val="24"/>
          <w:szCs w:val="24"/>
        </w:rPr>
        <w:t>SUBROGACIÓ DE PERSONAL</w:t>
      </w:r>
      <w:r w:rsidRPr="00CC19C1">
        <w:rPr>
          <w:rFonts w:ascii="Arial" w:eastAsia="Calibri" w:hAnsi="Arial" w:cs="Arial"/>
        </w:rPr>
        <w:t>: No procedeix.</w:t>
      </w:r>
    </w:p>
    <w:p w14:paraId="09E3407A" w14:textId="77777777" w:rsidR="00CC19C1" w:rsidRPr="00CC19C1" w:rsidRDefault="00CC19C1" w:rsidP="00CC19C1">
      <w:pPr>
        <w:ind w:left="644"/>
        <w:contextualSpacing/>
        <w:rPr>
          <w:rFonts w:ascii="Arial" w:eastAsia="Calibri" w:hAnsi="Arial" w:cs="Arial"/>
          <w:b/>
          <w:bCs/>
        </w:rPr>
      </w:pPr>
    </w:p>
    <w:p w14:paraId="6E2D331A" w14:textId="77777777" w:rsidR="00CC19C1" w:rsidRPr="00544D81" w:rsidRDefault="00CC19C1" w:rsidP="00CC19C1">
      <w:pPr>
        <w:rPr>
          <w:rFonts w:ascii="Arial" w:eastAsia="Calibri" w:hAnsi="Arial" w:cs="Arial"/>
          <w:b/>
          <w:bCs/>
          <w:sz w:val="24"/>
          <w:szCs w:val="24"/>
        </w:rPr>
      </w:pPr>
      <w:r w:rsidRPr="00544D81">
        <w:rPr>
          <w:rFonts w:ascii="Arial" w:eastAsia="Calibri" w:hAnsi="Arial" w:cs="Arial"/>
          <w:b/>
          <w:bCs/>
          <w:sz w:val="24"/>
          <w:szCs w:val="24"/>
        </w:rPr>
        <w:t>CLÀUSULA 2.- OBJECTE DEL CONTRACTE</w:t>
      </w:r>
    </w:p>
    <w:p w14:paraId="570E61C8" w14:textId="77777777" w:rsidR="00CC19C1" w:rsidRPr="00CC19C1" w:rsidRDefault="00CC19C1" w:rsidP="00014575">
      <w:pPr>
        <w:numPr>
          <w:ilvl w:val="0"/>
          <w:numId w:val="22"/>
        </w:numPr>
        <w:ind w:left="1001"/>
        <w:contextualSpacing/>
        <w:rPr>
          <w:rFonts w:ascii="Arial" w:eastAsia="Calibri" w:hAnsi="Arial" w:cs="Arial"/>
        </w:rPr>
      </w:pPr>
      <w:r w:rsidRPr="00CC19C1">
        <w:rPr>
          <w:rFonts w:ascii="Arial" w:eastAsia="Calibri" w:hAnsi="Arial" w:cs="Arial"/>
        </w:rPr>
        <w:t xml:space="preserve">L'objecte d’aquestes Normes Reguladores és l’establiment de les condicions que regiran l'adjudicació, per part de l’Ajuntament de </w:t>
      </w:r>
      <w:r w:rsidRPr="00544D81">
        <w:rPr>
          <w:rFonts w:ascii="Arial" w:eastAsia="Calibri" w:hAnsi="Arial" w:cs="Arial"/>
          <w:highlight w:val="darkGray"/>
        </w:rPr>
        <w:t>(...)</w:t>
      </w:r>
      <w:r w:rsidRPr="00CC19C1">
        <w:rPr>
          <w:rFonts w:ascii="Arial" w:eastAsia="Calibri" w:hAnsi="Arial" w:cs="Arial"/>
        </w:rPr>
        <w:t xml:space="preserve"> (en endavant, l’Ajuntament) del contracte de la cessió d’ús gratuïta de la instal·lació fotovoltaica situada a </w:t>
      </w:r>
      <w:r w:rsidRPr="00544D81">
        <w:rPr>
          <w:rFonts w:ascii="Arial" w:eastAsia="Calibri" w:hAnsi="Arial" w:cs="Arial"/>
          <w:highlight w:val="darkGray"/>
        </w:rPr>
        <w:t>(...)</w:t>
      </w:r>
      <w:r w:rsidRPr="00CC19C1">
        <w:rPr>
          <w:rFonts w:ascii="Arial" w:eastAsia="Calibri" w:hAnsi="Arial" w:cs="Arial"/>
        </w:rPr>
        <w:t xml:space="preserve"> per a la seva gestió i explotació per part d’una entitat sense ànim de lucre d’utilitat pública, conforme es descriu a l’</w:t>
      </w:r>
      <w:r w:rsidRPr="00CC19C1">
        <w:rPr>
          <w:rFonts w:ascii="Arial" w:eastAsia="Calibri" w:hAnsi="Arial" w:cs="Arial"/>
          <w:b/>
          <w:bCs/>
        </w:rPr>
        <w:t xml:space="preserve">apartat A de la Clàusula 1 </w:t>
      </w:r>
      <w:r w:rsidRPr="00CC19C1">
        <w:rPr>
          <w:rFonts w:ascii="Arial" w:eastAsia="Calibri" w:hAnsi="Arial" w:cs="Arial"/>
        </w:rPr>
        <w:t xml:space="preserve">de les presents normes. </w:t>
      </w:r>
    </w:p>
    <w:p w14:paraId="5DCA20E1" w14:textId="77777777" w:rsidR="00CC19C1" w:rsidRPr="00CC19C1" w:rsidRDefault="00CC19C1" w:rsidP="00544D81">
      <w:pPr>
        <w:ind w:left="1001"/>
        <w:contextualSpacing/>
        <w:rPr>
          <w:rFonts w:ascii="Arial" w:eastAsia="Calibri" w:hAnsi="Arial" w:cs="Arial"/>
        </w:rPr>
      </w:pPr>
    </w:p>
    <w:p w14:paraId="2E5C2ECE" w14:textId="77777777" w:rsidR="00CC19C1" w:rsidRPr="00CC19C1" w:rsidRDefault="00CC19C1" w:rsidP="00014575">
      <w:pPr>
        <w:numPr>
          <w:ilvl w:val="0"/>
          <w:numId w:val="22"/>
        </w:numPr>
        <w:ind w:left="1001"/>
        <w:contextualSpacing/>
        <w:rPr>
          <w:rFonts w:ascii="Arial" w:eastAsia="Calibri" w:hAnsi="Arial" w:cs="Arial"/>
        </w:rPr>
      </w:pPr>
      <w:r w:rsidRPr="00CC19C1">
        <w:rPr>
          <w:rFonts w:ascii="Arial" w:eastAsia="Calibri" w:hAnsi="Arial" w:cs="Arial"/>
        </w:rPr>
        <w:t xml:space="preserve">El contracte té la consideració de contracte privat i queda subjecte al dret privat, regint-se per aquestes normes, pel contracte i documentació annexada, i en tot allò no previst, per la legislació civil i mercantil aplicable. </w:t>
      </w:r>
    </w:p>
    <w:p w14:paraId="217C713A" w14:textId="77777777" w:rsidR="00CC19C1" w:rsidRPr="00CC19C1" w:rsidRDefault="00CC19C1" w:rsidP="00544D81">
      <w:pPr>
        <w:ind w:left="1361"/>
        <w:contextualSpacing/>
        <w:rPr>
          <w:rFonts w:ascii="Arial" w:eastAsia="Calibri" w:hAnsi="Arial" w:cs="Arial"/>
        </w:rPr>
      </w:pPr>
    </w:p>
    <w:p w14:paraId="3E10701F" w14:textId="77777777" w:rsidR="00CC19C1" w:rsidRPr="00CC19C1" w:rsidRDefault="00CC19C1" w:rsidP="00014575">
      <w:pPr>
        <w:numPr>
          <w:ilvl w:val="0"/>
          <w:numId w:val="22"/>
        </w:numPr>
        <w:ind w:left="1001"/>
        <w:contextualSpacing/>
        <w:rPr>
          <w:rFonts w:ascii="Arial" w:eastAsia="Calibri" w:hAnsi="Arial" w:cs="Arial"/>
        </w:rPr>
      </w:pPr>
      <w:r w:rsidRPr="00CC19C1">
        <w:rPr>
          <w:rFonts w:ascii="Arial" w:eastAsia="Calibri" w:hAnsi="Arial" w:cs="Arial"/>
        </w:rPr>
        <w:t xml:space="preserve">La presentació de proposicions implica l’acceptació incondicionada pels interessats del contingut de les presents normes i de la totalitat de la documentació que conforma aquest procediment, sense cap excepció o reserva. </w:t>
      </w:r>
    </w:p>
    <w:p w14:paraId="17AA3BFE" w14:textId="77777777" w:rsidR="00CC19C1" w:rsidRPr="00CC19C1" w:rsidRDefault="00CC19C1" w:rsidP="00544D81">
      <w:pPr>
        <w:ind w:left="1361"/>
        <w:contextualSpacing/>
        <w:rPr>
          <w:rFonts w:ascii="Arial" w:eastAsia="Calibri" w:hAnsi="Arial" w:cs="Arial"/>
        </w:rPr>
      </w:pPr>
    </w:p>
    <w:p w14:paraId="78CC33DF" w14:textId="77777777" w:rsidR="00CC19C1" w:rsidRPr="00CC19C1" w:rsidRDefault="00CC19C1" w:rsidP="00014575">
      <w:pPr>
        <w:numPr>
          <w:ilvl w:val="0"/>
          <w:numId w:val="22"/>
        </w:numPr>
        <w:ind w:left="1001"/>
        <w:contextualSpacing/>
        <w:rPr>
          <w:rFonts w:ascii="Arial" w:eastAsia="Calibri" w:hAnsi="Arial" w:cs="Arial"/>
        </w:rPr>
      </w:pPr>
      <w:r w:rsidRPr="00CC19C1">
        <w:rPr>
          <w:rFonts w:ascii="Arial" w:eastAsia="Calibri" w:hAnsi="Arial" w:cs="Arial"/>
        </w:rPr>
        <w:t xml:space="preserve">La interpretació del contracte i les discrepàncies sobre la seva aplicació es farà tenint en compte, en primer lloc, les presents normes i les prescripcions tècniques, que prevaldran sobre qualsevol altra norma. El desconeixement del contracte en qualsevol dels seus termes i dels altres documents contractuals de tota índole que puguin tenir aplicació en l’execució de la cosa pactada, no eximirà al guanyador de l’obligació de complir-los. </w:t>
      </w:r>
    </w:p>
    <w:p w14:paraId="4CEEDF7B" w14:textId="77777777" w:rsidR="00CC19C1" w:rsidRPr="00CC19C1" w:rsidRDefault="00CC19C1" w:rsidP="00544D81">
      <w:pPr>
        <w:ind w:left="1361"/>
        <w:contextualSpacing/>
        <w:rPr>
          <w:rFonts w:ascii="Arial" w:eastAsia="Calibri" w:hAnsi="Arial" w:cs="Arial"/>
        </w:rPr>
      </w:pPr>
    </w:p>
    <w:p w14:paraId="03005A10" w14:textId="77777777" w:rsidR="00CC19C1" w:rsidRPr="00CC19C1" w:rsidRDefault="00CC19C1" w:rsidP="00014575">
      <w:pPr>
        <w:numPr>
          <w:ilvl w:val="0"/>
          <w:numId w:val="22"/>
        </w:numPr>
        <w:ind w:left="1001"/>
        <w:contextualSpacing/>
        <w:rPr>
          <w:rFonts w:ascii="Arial" w:eastAsia="Calibri" w:hAnsi="Arial" w:cs="Arial"/>
        </w:rPr>
      </w:pPr>
      <w:r w:rsidRPr="00CC19C1">
        <w:rPr>
          <w:rFonts w:ascii="Arial" w:eastAsia="Calibri" w:hAnsi="Arial" w:cs="Arial"/>
        </w:rPr>
        <w:t>En el supòsit que les presents normes siguin traduïdes a altres llengües, en cas de discrepància prevaldrà la versió en llegua catalana.</w:t>
      </w:r>
    </w:p>
    <w:p w14:paraId="2776438F" w14:textId="77777777" w:rsidR="00CC19C1" w:rsidRPr="00CC19C1" w:rsidRDefault="00CC19C1" w:rsidP="00544D81">
      <w:pPr>
        <w:ind w:left="0" w:firstLine="0"/>
        <w:contextualSpacing/>
        <w:rPr>
          <w:rFonts w:ascii="Arial" w:eastAsia="Calibri" w:hAnsi="Arial" w:cs="Arial"/>
        </w:rPr>
      </w:pPr>
    </w:p>
    <w:p w14:paraId="7F0A8F0D" w14:textId="77777777" w:rsidR="00CC19C1" w:rsidRPr="00CC19C1" w:rsidRDefault="00CC19C1" w:rsidP="00CC19C1">
      <w:pPr>
        <w:ind w:left="720"/>
        <w:contextualSpacing/>
        <w:rPr>
          <w:rFonts w:ascii="Arial" w:eastAsia="Calibri" w:hAnsi="Arial" w:cs="Arial"/>
        </w:rPr>
      </w:pPr>
    </w:p>
    <w:p w14:paraId="531ED836" w14:textId="77777777" w:rsidR="00CC19C1" w:rsidRPr="00544D81" w:rsidRDefault="00CC19C1" w:rsidP="00CC19C1">
      <w:pPr>
        <w:rPr>
          <w:rFonts w:ascii="Arial" w:eastAsia="Calibri" w:hAnsi="Arial" w:cs="Arial"/>
          <w:b/>
          <w:bCs/>
          <w:sz w:val="24"/>
          <w:szCs w:val="24"/>
        </w:rPr>
      </w:pPr>
      <w:r w:rsidRPr="00544D81">
        <w:rPr>
          <w:rFonts w:ascii="Arial" w:eastAsia="Calibri" w:hAnsi="Arial" w:cs="Arial"/>
          <w:b/>
          <w:bCs/>
          <w:sz w:val="24"/>
          <w:szCs w:val="24"/>
        </w:rPr>
        <w:t>CLÀUSULA 3.- CONDICIONS D’EXPLOTACIÓ</w:t>
      </w:r>
    </w:p>
    <w:p w14:paraId="61597E6F" w14:textId="77777777" w:rsidR="00CC19C1" w:rsidRPr="00CC19C1" w:rsidRDefault="00CC19C1" w:rsidP="00CC19C1">
      <w:pPr>
        <w:rPr>
          <w:rFonts w:ascii="Arial" w:eastAsia="Calibri" w:hAnsi="Arial" w:cs="Arial"/>
        </w:rPr>
      </w:pPr>
      <w:r w:rsidRPr="00CC19C1">
        <w:rPr>
          <w:rFonts w:ascii="Arial" w:eastAsia="Calibri" w:hAnsi="Arial" w:cs="Arial"/>
        </w:rPr>
        <w:t>El contractista quedarà subjecte a les següents condicions d’explotació, les quals revesteixen caràcter d’obligació contractual essencial:</w:t>
      </w:r>
    </w:p>
    <w:p w14:paraId="41545AF7" w14:textId="77777777" w:rsidR="00CC19C1" w:rsidRPr="00CC19C1" w:rsidRDefault="00CC19C1" w:rsidP="00CC19C1">
      <w:pPr>
        <w:rPr>
          <w:rFonts w:ascii="Arial" w:eastAsia="Calibri" w:hAnsi="Arial" w:cs="Arial"/>
        </w:rPr>
      </w:pPr>
    </w:p>
    <w:p w14:paraId="5C328C1F" w14:textId="77777777" w:rsidR="00CC19C1" w:rsidRPr="00CC19C1" w:rsidRDefault="00CC19C1" w:rsidP="00CC19C1">
      <w:pPr>
        <w:rPr>
          <w:rFonts w:ascii="Arial" w:eastAsia="Calibri" w:hAnsi="Arial" w:cs="Arial"/>
          <w:b/>
          <w:bCs/>
          <w:u w:val="single"/>
        </w:rPr>
      </w:pPr>
      <w:r w:rsidRPr="00CC19C1">
        <w:rPr>
          <w:rFonts w:ascii="Arial" w:eastAsia="Calibri" w:hAnsi="Arial" w:cs="Arial"/>
          <w:b/>
          <w:bCs/>
          <w:u w:val="single"/>
        </w:rPr>
        <w:t>Condicions de manteniment</w:t>
      </w:r>
    </w:p>
    <w:p w14:paraId="1A366BAA" w14:textId="77777777" w:rsidR="00CC19C1" w:rsidRPr="00CC19C1" w:rsidRDefault="00CC19C1" w:rsidP="00CC19C1">
      <w:pPr>
        <w:rPr>
          <w:rFonts w:ascii="Arial" w:eastAsia="Calibri" w:hAnsi="Arial" w:cs="Arial"/>
        </w:rPr>
      </w:pPr>
      <w:r w:rsidRPr="00CC19C1">
        <w:rPr>
          <w:rFonts w:ascii="Arial" w:eastAsia="Calibri" w:hAnsi="Arial" w:cs="Arial"/>
        </w:rPr>
        <w:t>L’operació i el manteniment de la instal·lació d’autoconsum col·lectiu de titularitat municipal (“</w:t>
      </w:r>
      <w:r w:rsidRPr="00CC19C1">
        <w:rPr>
          <w:rFonts w:ascii="Arial" w:eastAsia="Calibri" w:hAnsi="Arial" w:cs="Arial"/>
          <w:b/>
          <w:bCs/>
        </w:rPr>
        <w:t>Instal·lació</w:t>
      </w:r>
      <w:r w:rsidRPr="00CC19C1">
        <w:rPr>
          <w:rFonts w:ascii="Arial" w:eastAsia="Calibri" w:hAnsi="Arial" w:cs="Arial"/>
        </w:rPr>
        <w:t xml:space="preserve">”) correspondrà al cessionari, qui haurà d’assumir les despeses </w:t>
      </w:r>
      <w:r w:rsidRPr="00CC19C1">
        <w:rPr>
          <w:rFonts w:ascii="Arial" w:eastAsia="Calibri" w:hAnsi="Arial" w:cs="Arial"/>
        </w:rPr>
        <w:lastRenderedPageBreak/>
        <w:t>associades i exercir la seva responsabilitat d’acord amb les bones pràctiques del sector.  </w:t>
      </w:r>
    </w:p>
    <w:p w14:paraId="34CD098A" w14:textId="77777777" w:rsidR="00CC19C1" w:rsidRPr="00CC19C1" w:rsidRDefault="00CC19C1" w:rsidP="00CC19C1">
      <w:pPr>
        <w:rPr>
          <w:rFonts w:ascii="Arial" w:eastAsia="Calibri" w:hAnsi="Arial" w:cs="Arial"/>
          <w:b/>
          <w:bCs/>
          <w:u w:val="single"/>
        </w:rPr>
      </w:pPr>
    </w:p>
    <w:p w14:paraId="38F3B020" w14:textId="77777777" w:rsidR="00CC19C1" w:rsidRPr="00CC19C1" w:rsidRDefault="00CC19C1" w:rsidP="00CC19C1">
      <w:pPr>
        <w:rPr>
          <w:rFonts w:ascii="Arial" w:eastAsia="Calibri" w:hAnsi="Arial" w:cs="Arial"/>
          <w:b/>
          <w:bCs/>
          <w:u w:val="single"/>
        </w:rPr>
      </w:pPr>
      <w:r w:rsidRPr="00CC19C1">
        <w:rPr>
          <w:rFonts w:ascii="Arial" w:eastAsia="Calibri" w:hAnsi="Arial" w:cs="Arial"/>
          <w:b/>
          <w:bCs/>
          <w:u w:val="single"/>
        </w:rPr>
        <w:t>Condicions d’operació</w:t>
      </w:r>
    </w:p>
    <w:p w14:paraId="77B88FEB" w14:textId="77777777" w:rsidR="00CC19C1" w:rsidRPr="00CC19C1" w:rsidRDefault="00CC19C1" w:rsidP="00014575">
      <w:pPr>
        <w:numPr>
          <w:ilvl w:val="0"/>
          <w:numId w:val="20"/>
        </w:numPr>
        <w:contextualSpacing/>
        <w:rPr>
          <w:rFonts w:ascii="Arial" w:eastAsia="Calibri" w:hAnsi="Arial" w:cs="Arial"/>
        </w:rPr>
      </w:pPr>
      <w:r w:rsidRPr="00CC19C1">
        <w:rPr>
          <w:rFonts w:ascii="Arial" w:eastAsia="Calibri" w:hAnsi="Arial" w:cs="Arial"/>
        </w:rPr>
        <w:t xml:space="preserve">La realització de tots els tràmits pertinents amb la distribuïdora i les comercialitzadores elèctriques, així com, dos cops l’any, comprovar la correcta aplicació dels descomptes per energia </w:t>
      </w:r>
      <w:proofErr w:type="spellStart"/>
      <w:r w:rsidRPr="00CC19C1">
        <w:rPr>
          <w:rFonts w:ascii="Arial" w:eastAsia="Calibri" w:hAnsi="Arial" w:cs="Arial"/>
        </w:rPr>
        <w:t>autoconsumida</w:t>
      </w:r>
      <w:proofErr w:type="spellEnd"/>
      <w:r w:rsidRPr="00CC19C1">
        <w:rPr>
          <w:rFonts w:ascii="Arial" w:eastAsia="Calibri" w:hAnsi="Arial" w:cs="Arial"/>
        </w:rPr>
        <w:t xml:space="preserve"> a les factures municipals i cursar, en el seu cas, les corresponents reclamacions a la distribuïdora i/o comercialitzadora.  </w:t>
      </w:r>
    </w:p>
    <w:p w14:paraId="7E761178" w14:textId="77777777" w:rsidR="00CC19C1" w:rsidRPr="00CC19C1" w:rsidRDefault="00CC19C1" w:rsidP="00CC19C1">
      <w:pPr>
        <w:ind w:left="720"/>
        <w:contextualSpacing/>
        <w:rPr>
          <w:rFonts w:ascii="Arial" w:eastAsia="Calibri" w:hAnsi="Arial" w:cs="Arial"/>
        </w:rPr>
      </w:pPr>
    </w:p>
    <w:p w14:paraId="12892667" w14:textId="77777777" w:rsidR="00CC19C1" w:rsidRPr="00CC19C1" w:rsidRDefault="00CC19C1" w:rsidP="00014575">
      <w:pPr>
        <w:numPr>
          <w:ilvl w:val="0"/>
          <w:numId w:val="20"/>
        </w:numPr>
        <w:contextualSpacing/>
        <w:rPr>
          <w:rFonts w:ascii="Arial" w:eastAsia="Calibri" w:hAnsi="Arial" w:cs="Arial"/>
        </w:rPr>
      </w:pPr>
      <w:r w:rsidRPr="00CC19C1">
        <w:rPr>
          <w:rFonts w:ascii="Arial" w:eastAsia="Calibri" w:hAnsi="Arial" w:cs="Arial"/>
        </w:rPr>
        <w:t xml:space="preserve">L’obligació de gestionar l’autoconsum col·lectiu d’acord amb les presents condicions. Sense perjudici de la possibilitat d’utilitzar softwares, programes o </w:t>
      </w:r>
      <w:proofErr w:type="spellStart"/>
      <w:r w:rsidRPr="00CC19C1">
        <w:rPr>
          <w:rFonts w:ascii="Arial" w:eastAsia="Calibri" w:hAnsi="Arial" w:cs="Arial"/>
        </w:rPr>
        <w:t>apps</w:t>
      </w:r>
      <w:proofErr w:type="spellEnd"/>
      <w:r w:rsidRPr="00CC19C1">
        <w:rPr>
          <w:rFonts w:ascii="Arial" w:eastAsia="Calibri" w:hAnsi="Arial" w:cs="Arial"/>
        </w:rPr>
        <w:t xml:space="preserve"> de tercers, la comunicació directa amb els consumidors associats haurà de ser duta a terme pel cessionari, qui haurà d’organitzar un mínim de quatre trobades presencials cada any al municipi per informar sobre el projecte i resoldre dubtes de forma presencial. El temps de resposta de consultes per vies no presencials serà, com a màxim, 10 dies laborals.</w:t>
      </w:r>
    </w:p>
    <w:p w14:paraId="3292EFFF" w14:textId="77777777" w:rsidR="00CC19C1" w:rsidRPr="00CC19C1" w:rsidRDefault="00CC19C1" w:rsidP="00CC19C1">
      <w:pPr>
        <w:ind w:left="720"/>
        <w:contextualSpacing/>
        <w:rPr>
          <w:rFonts w:ascii="Arial" w:eastAsia="Calibri" w:hAnsi="Arial" w:cs="Arial"/>
        </w:rPr>
      </w:pPr>
    </w:p>
    <w:p w14:paraId="4A0DD46A" w14:textId="77777777" w:rsidR="00CC19C1" w:rsidRPr="00CC19C1" w:rsidRDefault="00CC19C1" w:rsidP="00014575">
      <w:pPr>
        <w:numPr>
          <w:ilvl w:val="0"/>
          <w:numId w:val="20"/>
        </w:numPr>
        <w:contextualSpacing/>
        <w:rPr>
          <w:rFonts w:ascii="Arial" w:eastAsia="Calibri" w:hAnsi="Arial" w:cs="Arial"/>
        </w:rPr>
      </w:pPr>
      <w:r w:rsidRPr="00CC19C1">
        <w:rPr>
          <w:rFonts w:ascii="Arial" w:eastAsia="Calibri" w:hAnsi="Arial" w:cs="Arial"/>
        </w:rPr>
        <w:t xml:space="preserve">Altres aspectes possibles aspectes d’operació de la Instal·lació que siguin necessaris per la correcta execució del contracte i atenent a la naturalesa del bé. </w:t>
      </w:r>
    </w:p>
    <w:p w14:paraId="0F9ACAFD" w14:textId="77777777" w:rsidR="00CC19C1" w:rsidRPr="00CC19C1" w:rsidRDefault="00CC19C1" w:rsidP="00CC19C1">
      <w:pPr>
        <w:rPr>
          <w:rFonts w:ascii="Arial" w:eastAsia="Calibri" w:hAnsi="Arial" w:cs="Arial"/>
          <w:b/>
          <w:bCs/>
          <w:u w:val="single"/>
        </w:rPr>
      </w:pPr>
    </w:p>
    <w:p w14:paraId="406A15A4" w14:textId="77777777" w:rsidR="00CC19C1" w:rsidRPr="00CC19C1" w:rsidRDefault="00CC19C1" w:rsidP="00CC19C1">
      <w:pPr>
        <w:rPr>
          <w:rFonts w:ascii="Arial" w:eastAsia="Calibri" w:hAnsi="Arial" w:cs="Arial"/>
          <w:b/>
          <w:bCs/>
          <w:u w:val="single"/>
        </w:rPr>
      </w:pPr>
      <w:r w:rsidRPr="00CC19C1">
        <w:rPr>
          <w:rFonts w:ascii="Arial" w:eastAsia="Calibri" w:hAnsi="Arial" w:cs="Arial"/>
          <w:b/>
          <w:bCs/>
          <w:u w:val="single"/>
        </w:rPr>
        <w:t>Condicions d’assignació d’energia</w:t>
      </w:r>
    </w:p>
    <w:p w14:paraId="40CD043A" w14:textId="77777777" w:rsidR="00CC19C1" w:rsidRPr="00CC19C1" w:rsidRDefault="00CC19C1" w:rsidP="00014575">
      <w:pPr>
        <w:numPr>
          <w:ilvl w:val="0"/>
          <w:numId w:val="20"/>
        </w:numPr>
        <w:contextualSpacing/>
        <w:rPr>
          <w:rFonts w:ascii="Arial" w:eastAsia="Calibri" w:hAnsi="Arial" w:cs="Arial"/>
        </w:rPr>
      </w:pPr>
      <w:r w:rsidRPr="00CC19C1">
        <w:rPr>
          <w:rFonts w:ascii="Arial" w:eastAsia="Calibri" w:hAnsi="Arial" w:cs="Arial"/>
        </w:rPr>
        <w:t>Del total de la potència de la</w:t>
      </w:r>
      <w:r w:rsidRPr="00CC19C1">
        <w:rPr>
          <w:rFonts w:ascii="Arial" w:eastAsia="Calibri" w:hAnsi="Arial" w:cs="Arial"/>
          <w:lang w:val="es-ES"/>
        </w:rPr>
        <w:t xml:space="preserve"> </w:t>
      </w:r>
      <w:r w:rsidRPr="00CC19C1">
        <w:rPr>
          <w:rFonts w:ascii="Arial" w:eastAsia="Calibri" w:hAnsi="Arial" w:cs="Arial"/>
        </w:rPr>
        <w:t xml:space="preserve">Instal·lació, un mínim de </w:t>
      </w:r>
      <w:r w:rsidRPr="00544D81">
        <w:rPr>
          <w:rFonts w:ascii="Arial" w:eastAsia="Calibri" w:hAnsi="Arial" w:cs="Arial"/>
          <w:i/>
          <w:iCs/>
          <w:highlight w:val="darkGray"/>
        </w:rPr>
        <w:t>XX</w:t>
      </w:r>
      <w:r w:rsidRPr="00CC19C1">
        <w:rPr>
          <w:rFonts w:ascii="Arial" w:eastAsia="Calibri" w:hAnsi="Arial" w:cs="Arial"/>
          <w:i/>
          <w:iCs/>
        </w:rPr>
        <w:t>%</w:t>
      </w:r>
      <w:r w:rsidRPr="00CC19C1">
        <w:rPr>
          <w:rFonts w:ascii="Arial" w:eastAsia="Calibri" w:hAnsi="Arial" w:cs="Arial"/>
        </w:rPr>
        <w:t xml:space="preserve"> es reservarà pels consums municipals. És a dir, l’acord de repartiment, confeccionat pel cessionari d’acord amb els requisits tècnics i legals aplicables (“</w:t>
      </w:r>
      <w:r w:rsidRPr="00CC19C1">
        <w:rPr>
          <w:rFonts w:ascii="Arial" w:eastAsia="Calibri" w:hAnsi="Arial" w:cs="Arial"/>
          <w:b/>
          <w:bCs/>
        </w:rPr>
        <w:t>Acord de Repartiment</w:t>
      </w:r>
      <w:r w:rsidRPr="00CC19C1">
        <w:rPr>
          <w:rFonts w:ascii="Arial" w:eastAsia="Calibri" w:hAnsi="Arial" w:cs="Arial"/>
        </w:rPr>
        <w:t xml:space="preserve">”) haurà d’imputar betes o percentatges d’autoconsum que sumin, com a mínim, un </w:t>
      </w:r>
      <w:r w:rsidRPr="00544D81">
        <w:rPr>
          <w:rFonts w:ascii="Arial" w:eastAsia="Calibri" w:hAnsi="Arial" w:cs="Arial"/>
          <w:i/>
          <w:iCs/>
          <w:highlight w:val="darkGray"/>
        </w:rPr>
        <w:t>XX</w:t>
      </w:r>
      <w:r w:rsidRPr="00CC19C1">
        <w:rPr>
          <w:rFonts w:ascii="Arial" w:eastAsia="Calibri" w:hAnsi="Arial" w:cs="Arial"/>
          <w:i/>
          <w:iCs/>
        </w:rPr>
        <w:t>%</w:t>
      </w:r>
      <w:r w:rsidRPr="00CC19C1">
        <w:rPr>
          <w:rFonts w:ascii="Arial" w:eastAsia="Calibri" w:hAnsi="Arial" w:cs="Arial"/>
        </w:rPr>
        <w:t xml:space="preserve"> al CUPS / els CUPS de titularitat municipal situats en el radi d’autoconsum previst al RD 244/2019 (“</w:t>
      </w:r>
      <w:r w:rsidRPr="00CC19C1">
        <w:rPr>
          <w:rFonts w:ascii="Arial" w:eastAsia="Calibri" w:hAnsi="Arial" w:cs="Arial"/>
          <w:b/>
          <w:bCs/>
        </w:rPr>
        <w:t>Radi d’Autoconsum</w:t>
      </w:r>
      <w:r w:rsidRPr="00CC19C1">
        <w:rPr>
          <w:rFonts w:ascii="Arial" w:eastAsia="Calibri" w:hAnsi="Arial" w:cs="Arial"/>
        </w:rPr>
        <w:t>”). </w:t>
      </w:r>
    </w:p>
    <w:p w14:paraId="14280222" w14:textId="77777777" w:rsidR="00CC19C1" w:rsidRPr="00CC19C1" w:rsidRDefault="00CC19C1" w:rsidP="00CC19C1">
      <w:pPr>
        <w:ind w:left="360"/>
        <w:rPr>
          <w:rFonts w:ascii="Arial" w:eastAsia="Calibri" w:hAnsi="Arial" w:cs="Arial"/>
        </w:rPr>
      </w:pPr>
      <w:r w:rsidRPr="00CC19C1">
        <w:rPr>
          <w:rFonts w:ascii="Arial" w:eastAsia="Calibri" w:hAnsi="Arial" w:cs="Arial"/>
        </w:rPr>
        <w:t>La resta de la potència disponible de la Instal·lació (“</w:t>
      </w:r>
      <w:r w:rsidRPr="00CC19C1">
        <w:rPr>
          <w:rFonts w:ascii="Arial" w:eastAsia="Calibri" w:hAnsi="Arial" w:cs="Arial"/>
          <w:b/>
          <w:bCs/>
        </w:rPr>
        <w:t>Potència Repartible</w:t>
      </w:r>
      <w:r w:rsidRPr="00CC19C1">
        <w:rPr>
          <w:rFonts w:ascii="Arial" w:eastAsia="Calibri" w:hAnsi="Arial" w:cs="Arial"/>
        </w:rPr>
        <w:t xml:space="preserve">”) serà per tant </w:t>
      </w:r>
      <w:r w:rsidRPr="00544D81">
        <w:rPr>
          <w:rFonts w:ascii="Arial" w:eastAsia="Calibri" w:hAnsi="Arial" w:cs="Arial"/>
          <w:highlight w:val="darkGray"/>
        </w:rPr>
        <w:t>(100-XX=YY)%</w:t>
      </w:r>
      <w:r w:rsidRPr="00CC19C1">
        <w:rPr>
          <w:rFonts w:ascii="Arial" w:eastAsia="Calibri" w:hAnsi="Arial" w:cs="Arial"/>
        </w:rPr>
        <w:t xml:space="preserve"> i es podrà repartirà d’acord amb els següents criteris: </w:t>
      </w:r>
    </w:p>
    <w:p w14:paraId="5DE69CC1" w14:textId="77777777" w:rsidR="00CC19C1" w:rsidRPr="00CC19C1" w:rsidRDefault="00CC19C1" w:rsidP="00014575">
      <w:pPr>
        <w:numPr>
          <w:ilvl w:val="1"/>
          <w:numId w:val="20"/>
        </w:numPr>
        <w:contextualSpacing/>
        <w:rPr>
          <w:rFonts w:ascii="Arial" w:eastAsia="Calibri" w:hAnsi="Arial" w:cs="Arial"/>
        </w:rPr>
      </w:pPr>
      <w:r w:rsidRPr="00CC19C1">
        <w:rPr>
          <w:rFonts w:ascii="Arial" w:eastAsia="Calibri" w:hAnsi="Arial" w:cs="Arial"/>
        </w:rPr>
        <w:t xml:space="preserve">Un </w:t>
      </w:r>
      <w:proofErr w:type="spellStart"/>
      <w:r w:rsidRPr="00544D81">
        <w:rPr>
          <w:rFonts w:ascii="Arial" w:eastAsia="Calibri" w:hAnsi="Arial" w:cs="Arial"/>
          <w:highlight w:val="darkGray"/>
        </w:rPr>
        <w:t>aa</w:t>
      </w:r>
      <w:proofErr w:type="spellEnd"/>
      <w:r w:rsidRPr="00544D81">
        <w:rPr>
          <w:rFonts w:ascii="Arial" w:eastAsia="Calibri" w:hAnsi="Arial" w:cs="Arial"/>
          <w:highlight w:val="darkGray"/>
        </w:rPr>
        <w:t>%</w:t>
      </w:r>
      <w:r w:rsidRPr="00CC19C1">
        <w:rPr>
          <w:rFonts w:ascii="Arial" w:eastAsia="Calibri" w:hAnsi="Arial" w:cs="Arial"/>
        </w:rPr>
        <w:t xml:space="preserve"> de la Potència Repartible </w:t>
      </w:r>
      <w:r w:rsidRPr="00544D81">
        <w:rPr>
          <w:rFonts w:ascii="Arial" w:eastAsia="Calibri" w:hAnsi="Arial" w:cs="Arial"/>
          <w:highlight w:val="darkGray"/>
        </w:rPr>
        <w:t>YY%</w:t>
      </w:r>
      <w:r w:rsidRPr="00CC19C1">
        <w:rPr>
          <w:rFonts w:ascii="Arial" w:eastAsia="Calibri" w:hAnsi="Arial" w:cs="Arial"/>
        </w:rPr>
        <w:t xml:space="preserve"> quedarà reservada per CUPS de persones o llars vulnerables (“</w:t>
      </w:r>
      <w:r w:rsidRPr="00CC19C1">
        <w:rPr>
          <w:rFonts w:ascii="Arial" w:eastAsia="Calibri" w:hAnsi="Arial" w:cs="Arial"/>
          <w:b/>
          <w:bCs/>
        </w:rPr>
        <w:t>Vulnerables</w:t>
      </w:r>
      <w:r w:rsidRPr="00CC19C1">
        <w:rPr>
          <w:rFonts w:ascii="Arial" w:eastAsia="Calibri" w:hAnsi="Arial" w:cs="Arial"/>
        </w:rPr>
        <w:t>”) situades dintre del Radi d’Autoconsum (“</w:t>
      </w:r>
      <w:r w:rsidRPr="00CC19C1">
        <w:rPr>
          <w:rFonts w:ascii="Arial" w:eastAsia="Calibri" w:hAnsi="Arial" w:cs="Arial"/>
          <w:b/>
          <w:bCs/>
        </w:rPr>
        <w:t>Potència Repartible Reservada</w:t>
      </w:r>
      <w:r w:rsidRPr="00CC19C1">
        <w:rPr>
          <w:rFonts w:ascii="Arial" w:eastAsia="Calibri" w:hAnsi="Arial" w:cs="Arial"/>
        </w:rPr>
        <w:t xml:space="preserve">”). Els criteris per determinar la vulnerabilitat als efectes d’aquestes condicions de cessió son els establerts pels serveis socials a </w:t>
      </w:r>
      <w:r w:rsidRPr="00544D81">
        <w:rPr>
          <w:rFonts w:ascii="Arial" w:eastAsia="Calibri" w:hAnsi="Arial" w:cs="Arial"/>
          <w:highlight w:val="darkGray"/>
        </w:rPr>
        <w:t>l’Annex X de les condicions / la percepció de qualsevol prestació de caràcter social del municipi o gestionada pel municipi</w:t>
      </w:r>
      <w:r w:rsidRPr="00CC19C1">
        <w:rPr>
          <w:rFonts w:ascii="Arial" w:eastAsia="Calibri" w:hAnsi="Arial" w:cs="Arial"/>
        </w:rPr>
        <w:t xml:space="preserve">. El cessionari haurà de sol·licitar i documentar l’acreditació del compliment d’aquests requisits, reservant-se el municipi cedent les degudes facultats de control i, en el seu cas, d’assumpció de la gestió directa d’aquest anàlisi de compliment de requisits. El cessionari no podrà demanar cap contraprestació als Vulnerables per l'assignació de betes de Potència Repartible Reservada ni per qualsevol altre servei relacionat, directa o indirectament, amb la gestió de la Instal·lació i el compliment de les presents condicions.  </w:t>
      </w:r>
    </w:p>
    <w:p w14:paraId="7318801C" w14:textId="77777777" w:rsidR="00CC19C1" w:rsidRPr="00CC19C1" w:rsidRDefault="00CC19C1" w:rsidP="00CC19C1">
      <w:pPr>
        <w:ind w:left="720"/>
        <w:contextualSpacing/>
        <w:rPr>
          <w:rFonts w:ascii="Arial" w:eastAsia="Calibri" w:hAnsi="Arial" w:cs="Arial"/>
        </w:rPr>
      </w:pPr>
    </w:p>
    <w:p w14:paraId="0DF7B6E0" w14:textId="77777777" w:rsidR="00CC19C1" w:rsidRPr="00CC19C1" w:rsidRDefault="00CC19C1" w:rsidP="00014575">
      <w:pPr>
        <w:numPr>
          <w:ilvl w:val="0"/>
          <w:numId w:val="20"/>
        </w:numPr>
        <w:contextualSpacing/>
        <w:rPr>
          <w:rFonts w:ascii="Arial" w:eastAsia="Calibri" w:hAnsi="Arial" w:cs="Arial"/>
        </w:rPr>
      </w:pPr>
      <w:r w:rsidRPr="00CC19C1">
        <w:rPr>
          <w:rFonts w:ascii="Arial" w:eastAsia="Calibri" w:hAnsi="Arial" w:cs="Arial"/>
        </w:rPr>
        <w:t xml:space="preserve">El </w:t>
      </w:r>
      <w:r w:rsidRPr="00544D81">
        <w:rPr>
          <w:rFonts w:ascii="Arial" w:eastAsia="Calibri" w:hAnsi="Arial" w:cs="Arial"/>
          <w:highlight w:val="darkGray"/>
        </w:rPr>
        <w:t>(100-aa=</w:t>
      </w:r>
      <w:proofErr w:type="spellStart"/>
      <w:r w:rsidRPr="00544D81">
        <w:rPr>
          <w:rFonts w:ascii="Arial" w:eastAsia="Calibri" w:hAnsi="Arial" w:cs="Arial"/>
          <w:highlight w:val="darkGray"/>
        </w:rPr>
        <w:t>bb</w:t>
      </w:r>
      <w:proofErr w:type="spellEnd"/>
      <w:r w:rsidRPr="00544D81">
        <w:rPr>
          <w:rFonts w:ascii="Arial" w:eastAsia="Calibri" w:hAnsi="Arial" w:cs="Arial"/>
          <w:highlight w:val="darkGray"/>
        </w:rPr>
        <w:t>)%</w:t>
      </w:r>
      <w:r w:rsidRPr="00CC19C1">
        <w:rPr>
          <w:rFonts w:ascii="Arial" w:eastAsia="Calibri" w:hAnsi="Arial" w:cs="Arial"/>
        </w:rPr>
        <w:t xml:space="preserve"> restant de la Potència Repartible </w:t>
      </w:r>
      <w:r w:rsidRPr="00544D81">
        <w:rPr>
          <w:rFonts w:ascii="Arial" w:eastAsia="Calibri" w:hAnsi="Arial" w:cs="Arial"/>
          <w:highlight w:val="darkGray"/>
        </w:rPr>
        <w:t>YY%</w:t>
      </w:r>
      <w:r w:rsidRPr="00CC19C1">
        <w:rPr>
          <w:rFonts w:ascii="Arial" w:eastAsia="Calibri" w:hAnsi="Arial" w:cs="Arial"/>
        </w:rPr>
        <w:t xml:space="preserve"> serà assignada lliurement pel cessionari entre els veïns, veïnes, empreses i entitats situades dintre del Radi </w:t>
      </w:r>
      <w:r w:rsidRPr="00CC19C1">
        <w:rPr>
          <w:rFonts w:ascii="Arial" w:eastAsia="Calibri" w:hAnsi="Arial" w:cs="Arial"/>
        </w:rPr>
        <w:lastRenderedPageBreak/>
        <w:t xml:space="preserve">d’Autoconsum, a canvi d’una contraprestació econòmica per cobrir els costos associats a les tasques d’operació i manteniment, sempre que es faci respectin els següents criteris: </w:t>
      </w:r>
    </w:p>
    <w:p w14:paraId="732F56DC" w14:textId="77777777" w:rsidR="00CC19C1" w:rsidRPr="00CC19C1" w:rsidRDefault="00CC19C1" w:rsidP="00014575">
      <w:pPr>
        <w:numPr>
          <w:ilvl w:val="1"/>
          <w:numId w:val="20"/>
        </w:numPr>
        <w:contextualSpacing/>
        <w:rPr>
          <w:rFonts w:ascii="Arial" w:eastAsia="Calibri" w:hAnsi="Arial" w:cs="Arial"/>
        </w:rPr>
      </w:pPr>
      <w:r w:rsidRPr="00CC19C1">
        <w:rPr>
          <w:rFonts w:ascii="Arial" w:eastAsia="Calibri" w:hAnsi="Arial" w:cs="Arial"/>
        </w:rPr>
        <w:t xml:space="preserve">La contraprestació econòmica no podrà ser tal que l’energia </w:t>
      </w:r>
      <w:proofErr w:type="spellStart"/>
      <w:r w:rsidRPr="00CC19C1">
        <w:rPr>
          <w:rFonts w:ascii="Arial" w:eastAsia="Calibri" w:hAnsi="Arial" w:cs="Arial"/>
        </w:rPr>
        <w:t>autoconsumida</w:t>
      </w:r>
      <w:proofErr w:type="spellEnd"/>
      <w:r w:rsidRPr="00CC19C1">
        <w:rPr>
          <w:rFonts w:ascii="Arial" w:eastAsia="Calibri" w:hAnsi="Arial" w:cs="Arial"/>
        </w:rPr>
        <w:t xml:space="preserve"> tingui un preu superior al preu final de l’energia subministrada de la xarxa en terminis ordinaris.  </w:t>
      </w:r>
    </w:p>
    <w:p w14:paraId="7A242B8E" w14:textId="77777777" w:rsidR="00CC19C1" w:rsidRPr="00CC19C1" w:rsidRDefault="00CC19C1" w:rsidP="00014575">
      <w:pPr>
        <w:numPr>
          <w:ilvl w:val="1"/>
          <w:numId w:val="20"/>
        </w:numPr>
        <w:contextualSpacing/>
        <w:rPr>
          <w:rFonts w:ascii="Arial" w:eastAsia="Calibri" w:hAnsi="Arial" w:cs="Arial"/>
        </w:rPr>
      </w:pPr>
      <w:r w:rsidRPr="00CC19C1">
        <w:rPr>
          <w:rFonts w:ascii="Arial" w:eastAsia="Calibri" w:hAnsi="Arial" w:cs="Arial"/>
        </w:rPr>
        <w:t xml:space="preserve">Els mecanismes de selecció hauran de seguir els principis de publicitat i no discriminació, de tal forma que garanteixin la igualtat de condicions de tots els possibles interessats, sense perjudici dels dimensionaments de betes d’acord amb els seus consums i d’altres qüestiones tècniques justificades en el seu cas, en l’accés i gaudiment de la Potència Repartible.  </w:t>
      </w:r>
    </w:p>
    <w:p w14:paraId="58A7EDAE" w14:textId="77777777" w:rsidR="00CC19C1" w:rsidRPr="00CC19C1" w:rsidRDefault="00CC19C1" w:rsidP="00CC19C1">
      <w:pPr>
        <w:rPr>
          <w:rFonts w:ascii="Arial" w:eastAsia="Calibri" w:hAnsi="Arial" w:cs="Arial"/>
          <w:b/>
          <w:bCs/>
        </w:rPr>
      </w:pPr>
    </w:p>
    <w:p w14:paraId="3D56193B" w14:textId="77777777" w:rsidR="00CC19C1" w:rsidRPr="00544D81" w:rsidRDefault="00CC19C1" w:rsidP="00CC19C1">
      <w:pPr>
        <w:rPr>
          <w:rFonts w:ascii="Arial" w:eastAsia="Calibri" w:hAnsi="Arial" w:cs="Arial"/>
          <w:b/>
          <w:bCs/>
          <w:sz w:val="24"/>
          <w:szCs w:val="24"/>
        </w:rPr>
      </w:pPr>
      <w:r w:rsidRPr="00544D81">
        <w:rPr>
          <w:rFonts w:ascii="Arial" w:eastAsia="Calibri" w:hAnsi="Arial" w:cs="Arial"/>
          <w:b/>
          <w:bCs/>
          <w:sz w:val="24"/>
          <w:szCs w:val="24"/>
        </w:rPr>
        <w:t xml:space="preserve">CLÀUSULA 4.- DOCUMENTACIÓ QUE ES FACILITARÀ ALS INTERESSATS </w:t>
      </w:r>
    </w:p>
    <w:p w14:paraId="2B12D14A" w14:textId="77777777" w:rsidR="00CC19C1" w:rsidRPr="00CC19C1" w:rsidRDefault="00CC19C1" w:rsidP="00CC19C1">
      <w:pPr>
        <w:rPr>
          <w:rFonts w:ascii="Arial" w:eastAsia="Calibri" w:hAnsi="Arial" w:cs="Arial"/>
        </w:rPr>
      </w:pPr>
      <w:r w:rsidRPr="00CC19C1">
        <w:rPr>
          <w:rFonts w:ascii="Arial" w:eastAsia="Calibri" w:hAnsi="Arial" w:cs="Arial"/>
        </w:rPr>
        <w:t>1. Des del dia de la publicació de l'anunci, els interessats podran obtenir a través del Perfil de Contractant la documentació necessària per preparar les seves propostes.</w:t>
      </w:r>
    </w:p>
    <w:p w14:paraId="0BF3CA18" w14:textId="77777777" w:rsidR="00CC19C1" w:rsidRPr="00CC19C1" w:rsidRDefault="00CC19C1" w:rsidP="00CC19C1">
      <w:pPr>
        <w:rPr>
          <w:rFonts w:ascii="Arial" w:eastAsia="Calibri" w:hAnsi="Arial" w:cs="Arial"/>
        </w:rPr>
      </w:pPr>
    </w:p>
    <w:p w14:paraId="229CB5C4" w14:textId="77777777" w:rsidR="00CC19C1" w:rsidRPr="00544D81" w:rsidRDefault="00CC19C1" w:rsidP="00CC19C1">
      <w:pPr>
        <w:rPr>
          <w:rFonts w:ascii="Arial" w:eastAsia="Calibri" w:hAnsi="Arial" w:cs="Arial"/>
          <w:b/>
          <w:bCs/>
          <w:sz w:val="24"/>
          <w:szCs w:val="24"/>
        </w:rPr>
      </w:pPr>
      <w:r w:rsidRPr="00544D81">
        <w:rPr>
          <w:rFonts w:ascii="Arial" w:eastAsia="Calibri" w:hAnsi="Arial" w:cs="Arial"/>
          <w:b/>
          <w:bCs/>
          <w:sz w:val="24"/>
          <w:szCs w:val="24"/>
        </w:rPr>
        <w:t>CLÀUSULA 5.- ÒRGAN DE CONTRACTACIÓ I UNITAT TÈCNICA D’ASSISTÈNCIA</w:t>
      </w:r>
    </w:p>
    <w:p w14:paraId="70F5D8C5" w14:textId="77777777" w:rsidR="00CC19C1" w:rsidRPr="00CC19C1" w:rsidRDefault="00CC19C1" w:rsidP="00CC19C1">
      <w:pPr>
        <w:rPr>
          <w:rFonts w:ascii="Arial" w:eastAsia="Calibri" w:hAnsi="Arial" w:cs="Arial"/>
        </w:rPr>
      </w:pPr>
      <w:r w:rsidRPr="00CC19C1">
        <w:rPr>
          <w:rFonts w:ascii="Arial" w:eastAsia="Calibri" w:hAnsi="Arial" w:cs="Arial"/>
        </w:rPr>
        <w:t>L’Òrgan de Contractació del present contracte és  l’Alcalde/</w:t>
      </w:r>
      <w:proofErr w:type="spellStart"/>
      <w:r w:rsidRPr="00CC19C1">
        <w:rPr>
          <w:rFonts w:ascii="Arial" w:eastAsia="Calibri" w:hAnsi="Arial" w:cs="Arial"/>
        </w:rPr>
        <w:t>ssa</w:t>
      </w:r>
      <w:proofErr w:type="spellEnd"/>
      <w:r w:rsidRPr="00CC19C1">
        <w:rPr>
          <w:rFonts w:ascii="Arial" w:eastAsia="Calibri" w:hAnsi="Arial" w:cs="Arial"/>
        </w:rPr>
        <w:t xml:space="preserve">  de l’Ajuntament de </w:t>
      </w:r>
      <w:r w:rsidRPr="00544D81">
        <w:rPr>
          <w:rFonts w:ascii="Arial" w:eastAsia="Calibri" w:hAnsi="Arial" w:cs="Arial"/>
          <w:highlight w:val="darkGray"/>
        </w:rPr>
        <w:t>(...)</w:t>
      </w:r>
      <w:r w:rsidRPr="00CC19C1">
        <w:rPr>
          <w:rFonts w:ascii="Arial" w:eastAsia="Calibri" w:hAnsi="Arial" w:cs="Arial"/>
        </w:rPr>
        <w:t>.</w:t>
      </w:r>
    </w:p>
    <w:p w14:paraId="228A0317" w14:textId="77777777" w:rsidR="00CC19C1" w:rsidRPr="00CC19C1" w:rsidRDefault="00CC19C1" w:rsidP="00CC19C1">
      <w:pPr>
        <w:rPr>
          <w:rFonts w:ascii="Arial" w:eastAsia="Calibri" w:hAnsi="Arial" w:cs="Arial"/>
        </w:rPr>
      </w:pPr>
      <w:r w:rsidRPr="00CC19C1">
        <w:rPr>
          <w:rFonts w:ascii="Arial" w:eastAsia="Calibri" w:hAnsi="Arial" w:cs="Arial"/>
        </w:rPr>
        <w:t>En aquest procediment no es constitueix Mesa de contractació, no obstant es constitueix una Unitat Tècnica d’assistència que valorarà les ofertes conforme els criteris de selecció.</w:t>
      </w:r>
    </w:p>
    <w:p w14:paraId="23A55735" w14:textId="77777777" w:rsidR="00CC19C1" w:rsidRPr="00CC19C1" w:rsidRDefault="00CC19C1" w:rsidP="00CC19C1">
      <w:pPr>
        <w:rPr>
          <w:rFonts w:ascii="Arial" w:eastAsia="Calibri" w:hAnsi="Arial" w:cs="Arial"/>
        </w:rPr>
      </w:pPr>
      <w:r w:rsidRPr="00CC19C1">
        <w:rPr>
          <w:rFonts w:ascii="Arial" w:eastAsia="Calibri" w:hAnsi="Arial" w:cs="Arial"/>
        </w:rPr>
        <w:t>Conformen la unitat d’assistència els següents membres:</w:t>
      </w:r>
    </w:p>
    <w:p w14:paraId="190F5B88" w14:textId="77777777" w:rsidR="00CC19C1" w:rsidRPr="00CC19C1" w:rsidRDefault="00CC19C1" w:rsidP="00CC19C1">
      <w:pPr>
        <w:rPr>
          <w:rFonts w:ascii="Arial" w:eastAsia="Calibri" w:hAnsi="Arial" w:cs="Arial"/>
        </w:rPr>
      </w:pPr>
      <w:r w:rsidRPr="00CC19C1">
        <w:rPr>
          <w:rFonts w:ascii="Arial" w:eastAsia="Calibri" w:hAnsi="Arial" w:cs="Arial"/>
        </w:rPr>
        <w:t xml:space="preserve">President/a: </w:t>
      </w:r>
      <w:r w:rsidRPr="00544D81">
        <w:rPr>
          <w:rFonts w:ascii="Arial" w:eastAsia="Calibri" w:hAnsi="Arial" w:cs="Arial"/>
          <w:highlight w:val="darkGray"/>
        </w:rPr>
        <w:t>(...)</w:t>
      </w:r>
    </w:p>
    <w:p w14:paraId="7D372A9F" w14:textId="77777777" w:rsidR="00CC19C1" w:rsidRPr="00CC19C1" w:rsidRDefault="00CC19C1" w:rsidP="00CC19C1">
      <w:pPr>
        <w:rPr>
          <w:rFonts w:ascii="Arial" w:eastAsia="Calibri" w:hAnsi="Arial" w:cs="Arial"/>
        </w:rPr>
      </w:pPr>
      <w:r w:rsidRPr="00CC19C1">
        <w:rPr>
          <w:rFonts w:ascii="Arial" w:eastAsia="Calibri" w:hAnsi="Arial" w:cs="Arial"/>
        </w:rPr>
        <w:t xml:space="preserve">Secretari/a: </w:t>
      </w:r>
      <w:r w:rsidRPr="00544D81">
        <w:rPr>
          <w:rFonts w:ascii="Arial" w:eastAsia="Calibri" w:hAnsi="Arial" w:cs="Arial"/>
          <w:highlight w:val="darkGray"/>
        </w:rPr>
        <w:t>(...)</w:t>
      </w:r>
    </w:p>
    <w:p w14:paraId="486B1B22" w14:textId="77777777" w:rsidR="00CC19C1" w:rsidRPr="00CC19C1" w:rsidRDefault="00CC19C1" w:rsidP="00CC19C1">
      <w:pPr>
        <w:rPr>
          <w:rFonts w:ascii="Arial" w:eastAsia="Calibri" w:hAnsi="Arial" w:cs="Arial"/>
        </w:rPr>
      </w:pPr>
      <w:r w:rsidRPr="00CC19C1">
        <w:rPr>
          <w:rFonts w:ascii="Arial" w:eastAsia="Calibri" w:hAnsi="Arial" w:cs="Arial"/>
        </w:rPr>
        <w:t xml:space="preserve">Vocals: </w:t>
      </w:r>
      <w:r w:rsidRPr="00544D81">
        <w:rPr>
          <w:rFonts w:ascii="Arial" w:eastAsia="Calibri" w:hAnsi="Arial" w:cs="Arial"/>
          <w:highlight w:val="darkGray"/>
        </w:rPr>
        <w:t>(...)</w:t>
      </w:r>
    </w:p>
    <w:p w14:paraId="4FFCCD7A" w14:textId="77777777" w:rsidR="00CC19C1" w:rsidRPr="00CC19C1" w:rsidRDefault="00CC19C1" w:rsidP="00CC19C1">
      <w:pPr>
        <w:rPr>
          <w:rFonts w:ascii="Arial" w:eastAsia="Calibri" w:hAnsi="Arial" w:cs="Arial"/>
        </w:rPr>
      </w:pPr>
    </w:p>
    <w:p w14:paraId="3063B144" w14:textId="77777777" w:rsidR="00CC19C1" w:rsidRPr="00544D81" w:rsidRDefault="00CC19C1" w:rsidP="00CC19C1">
      <w:pPr>
        <w:rPr>
          <w:rFonts w:ascii="Arial" w:eastAsia="Calibri" w:hAnsi="Arial" w:cs="Arial"/>
          <w:sz w:val="24"/>
          <w:szCs w:val="24"/>
        </w:rPr>
      </w:pPr>
      <w:r w:rsidRPr="00544D81">
        <w:rPr>
          <w:rFonts w:ascii="Arial" w:eastAsia="Calibri" w:hAnsi="Arial" w:cs="Arial"/>
          <w:b/>
          <w:bCs/>
          <w:sz w:val="24"/>
          <w:szCs w:val="24"/>
        </w:rPr>
        <w:t>CLÀUSULA 6- CONDICIONS DE CAPACITAT DELS INTERESSATS</w:t>
      </w:r>
      <w:r w:rsidRPr="00544D81">
        <w:rPr>
          <w:rFonts w:ascii="Arial" w:eastAsia="Calibri" w:hAnsi="Arial" w:cs="Arial"/>
          <w:sz w:val="24"/>
          <w:szCs w:val="24"/>
        </w:rPr>
        <w:t xml:space="preserve"> </w:t>
      </w:r>
    </w:p>
    <w:p w14:paraId="7B943F69" w14:textId="77777777" w:rsidR="00CC19C1" w:rsidRPr="00CC19C1" w:rsidRDefault="00CC19C1" w:rsidP="00014575">
      <w:pPr>
        <w:numPr>
          <w:ilvl w:val="0"/>
          <w:numId w:val="9"/>
        </w:numPr>
        <w:contextualSpacing/>
        <w:rPr>
          <w:rFonts w:ascii="Arial" w:eastAsia="Calibri" w:hAnsi="Arial" w:cs="Arial"/>
        </w:rPr>
      </w:pPr>
      <w:r w:rsidRPr="00CC19C1">
        <w:rPr>
          <w:rFonts w:ascii="Arial" w:eastAsia="Calibri" w:hAnsi="Arial" w:cs="Arial"/>
        </w:rPr>
        <w:t xml:space="preserve">Podran contractar amb l’Ajuntament les entitats sense ànim de lucre, declarades d’utilitat pública, que tinguin plena capacitat d’obrar, que no estiguin incloses en cap de les prohibicions de contractar que es recullen a l’article 71 de la Llei de Contractes del Sector Públic i que acreditin  la solvència que es requereix a la </w:t>
      </w:r>
      <w:r w:rsidRPr="00CC19C1">
        <w:rPr>
          <w:rFonts w:ascii="Arial" w:eastAsia="Calibri" w:hAnsi="Arial" w:cs="Arial"/>
          <w:b/>
          <w:bCs/>
        </w:rPr>
        <w:t xml:space="preserve">lletra G de la Clàusula 1 </w:t>
      </w:r>
      <w:r w:rsidRPr="00CC19C1">
        <w:rPr>
          <w:rFonts w:ascii="Arial" w:eastAsia="Calibri" w:hAnsi="Arial" w:cs="Arial"/>
        </w:rPr>
        <w:t xml:space="preserve"> d’aquestes normes.</w:t>
      </w:r>
    </w:p>
    <w:p w14:paraId="0151AAD1" w14:textId="77777777" w:rsidR="00CC19C1" w:rsidRPr="00CC19C1" w:rsidRDefault="00CC19C1" w:rsidP="00CC19C1">
      <w:pPr>
        <w:ind w:left="2124" w:hanging="1764"/>
        <w:contextualSpacing/>
        <w:rPr>
          <w:rFonts w:ascii="Arial" w:eastAsia="Calibri" w:hAnsi="Arial" w:cs="Arial"/>
        </w:rPr>
      </w:pPr>
    </w:p>
    <w:p w14:paraId="3512B738" w14:textId="77777777" w:rsidR="00CC19C1" w:rsidRPr="00CC19C1" w:rsidRDefault="00CC19C1" w:rsidP="00544D81">
      <w:pPr>
        <w:ind w:left="709" w:firstLine="0"/>
        <w:contextualSpacing/>
        <w:rPr>
          <w:rFonts w:ascii="Arial" w:eastAsia="Calibri" w:hAnsi="Arial" w:cs="Arial"/>
        </w:rPr>
      </w:pPr>
      <w:r w:rsidRPr="00CC19C1">
        <w:rPr>
          <w:rFonts w:ascii="Arial" w:eastAsia="Calibri" w:hAnsi="Arial" w:cs="Arial"/>
        </w:rPr>
        <w:t xml:space="preserve">Els requisits de capacitat, solvència i d’absència de prohibicions de contractar s’han de complir en el moment de la presentació de l’oferta i s’han de mantenir fins al moment de l’adjudicació i formalització del contracte. </w:t>
      </w:r>
    </w:p>
    <w:p w14:paraId="2A0BA807" w14:textId="77777777" w:rsidR="00CC19C1" w:rsidRPr="00CC19C1" w:rsidRDefault="00CC19C1" w:rsidP="00CC19C1">
      <w:pPr>
        <w:ind w:left="360"/>
        <w:contextualSpacing/>
        <w:rPr>
          <w:rFonts w:ascii="Arial" w:eastAsia="Calibri" w:hAnsi="Arial" w:cs="Arial"/>
        </w:rPr>
      </w:pPr>
    </w:p>
    <w:p w14:paraId="1C39DADE" w14:textId="77777777" w:rsidR="00CC19C1" w:rsidRPr="00CC19C1" w:rsidRDefault="00CC19C1" w:rsidP="00014575">
      <w:pPr>
        <w:numPr>
          <w:ilvl w:val="0"/>
          <w:numId w:val="9"/>
        </w:numPr>
        <w:contextualSpacing/>
        <w:rPr>
          <w:rFonts w:ascii="Arial" w:eastAsia="Calibri" w:hAnsi="Arial" w:cs="Arial"/>
        </w:rPr>
      </w:pPr>
      <w:r w:rsidRPr="00CC19C1">
        <w:rPr>
          <w:rFonts w:ascii="Arial" w:eastAsia="Calibri" w:hAnsi="Arial" w:cs="Arial"/>
        </w:rPr>
        <w:t>Les persones jurídiques només podran resultar guanyadores de contractes quines prestacions estiguin compreses dintre de les finalitats, objecte o àmbit d’activitat que d’acord amb els seus estatuts o regles fundacionals els hi siguin pròpies.</w:t>
      </w:r>
    </w:p>
    <w:p w14:paraId="728E28F6" w14:textId="77777777" w:rsidR="00CC19C1" w:rsidRPr="00CC19C1" w:rsidRDefault="00CC19C1" w:rsidP="00CC19C1">
      <w:pPr>
        <w:ind w:left="360"/>
        <w:contextualSpacing/>
        <w:rPr>
          <w:rFonts w:ascii="Arial" w:eastAsia="Calibri" w:hAnsi="Arial" w:cs="Arial"/>
        </w:rPr>
      </w:pPr>
    </w:p>
    <w:p w14:paraId="52C6514D" w14:textId="77777777" w:rsidR="00CC19C1" w:rsidRPr="00CC19C1" w:rsidRDefault="00CC19C1" w:rsidP="00CC19C1">
      <w:pPr>
        <w:ind w:left="720"/>
        <w:contextualSpacing/>
        <w:rPr>
          <w:rFonts w:ascii="Arial" w:eastAsia="Calibri" w:hAnsi="Arial" w:cs="Arial"/>
        </w:rPr>
      </w:pPr>
    </w:p>
    <w:p w14:paraId="1D29D6CF" w14:textId="77777777" w:rsidR="00CC19C1" w:rsidRPr="00544D81" w:rsidRDefault="00CC19C1" w:rsidP="00CC19C1">
      <w:pPr>
        <w:rPr>
          <w:rFonts w:ascii="Arial" w:eastAsia="Calibri" w:hAnsi="Arial" w:cs="Arial"/>
          <w:b/>
          <w:bCs/>
          <w:sz w:val="24"/>
          <w:szCs w:val="24"/>
        </w:rPr>
      </w:pPr>
      <w:r w:rsidRPr="00544D81">
        <w:rPr>
          <w:rFonts w:ascii="Arial" w:eastAsia="Calibri" w:hAnsi="Arial" w:cs="Arial"/>
          <w:b/>
          <w:bCs/>
          <w:sz w:val="24"/>
          <w:szCs w:val="24"/>
        </w:rPr>
        <w:t xml:space="preserve">CLÀUSULA 7.- PROPOSICIONS DELS INTERESSATS: NORMES GENERALS </w:t>
      </w:r>
    </w:p>
    <w:p w14:paraId="692282E3" w14:textId="77777777" w:rsidR="00CC19C1" w:rsidRPr="00CC19C1" w:rsidRDefault="00CC19C1" w:rsidP="00014575">
      <w:pPr>
        <w:numPr>
          <w:ilvl w:val="0"/>
          <w:numId w:val="10"/>
        </w:numPr>
        <w:contextualSpacing/>
        <w:rPr>
          <w:rFonts w:ascii="Arial" w:eastAsia="Calibri" w:hAnsi="Arial" w:cs="Arial"/>
        </w:rPr>
      </w:pPr>
      <w:r w:rsidRPr="00CC19C1">
        <w:rPr>
          <w:rFonts w:ascii="Arial" w:eastAsia="Calibri" w:hAnsi="Arial" w:cs="Arial"/>
        </w:rPr>
        <w:t>Les proposicions es referiran al conjunt de l’objecte del present contracte i no s'admetran ofertes parcials. Les proposicions es presentaran dins del termini màxim previst a l’</w:t>
      </w:r>
      <w:r w:rsidRPr="00CC19C1">
        <w:rPr>
          <w:rFonts w:ascii="Arial" w:eastAsia="Calibri" w:hAnsi="Arial" w:cs="Arial"/>
          <w:b/>
          <w:bCs/>
        </w:rPr>
        <w:t>apartat J</w:t>
      </w:r>
      <w:r w:rsidRPr="00CC19C1">
        <w:rPr>
          <w:rFonts w:ascii="Arial" w:eastAsia="Calibri" w:hAnsi="Arial" w:cs="Arial"/>
        </w:rPr>
        <w:t xml:space="preserve"> de la Clàusula 1 de les presents Normes Reguladores i a l’anunci del procediment. Les proposicions presentades fora del termini establert no seran admeses sota cap concepte ni en cap circumstància. </w:t>
      </w:r>
    </w:p>
    <w:p w14:paraId="6C042770" w14:textId="77777777" w:rsidR="00CC19C1" w:rsidRPr="00CC19C1" w:rsidRDefault="00CC19C1" w:rsidP="00CC19C1">
      <w:pPr>
        <w:ind w:left="360"/>
        <w:contextualSpacing/>
        <w:rPr>
          <w:rFonts w:ascii="Arial" w:eastAsia="Calibri" w:hAnsi="Arial" w:cs="Arial"/>
        </w:rPr>
      </w:pPr>
    </w:p>
    <w:p w14:paraId="7669DFE2" w14:textId="77777777" w:rsidR="00CC19C1" w:rsidRPr="00CC19C1" w:rsidRDefault="00CC19C1" w:rsidP="00544D81">
      <w:pPr>
        <w:ind w:left="709" w:firstLine="0"/>
        <w:contextualSpacing/>
        <w:rPr>
          <w:rFonts w:ascii="Arial" w:eastAsia="Calibri" w:hAnsi="Arial" w:cs="Arial"/>
        </w:rPr>
      </w:pPr>
      <w:r w:rsidRPr="00CC19C1">
        <w:rPr>
          <w:rFonts w:ascii="Arial" w:eastAsia="Calibri" w:hAnsi="Arial" w:cs="Arial"/>
        </w:rPr>
        <w:t xml:space="preserve">Tots els interessats hauran d'assenyalar en el moment de presentar llurs propostes un domicili, telèfon, fax, correu electrònic i persona de contacte per a les comunicacions i relacions que en general es derivin del present procediment o que de qualsevol manera puguin afectar a l’interessat. </w:t>
      </w:r>
    </w:p>
    <w:p w14:paraId="56BEC607" w14:textId="77777777" w:rsidR="00CC19C1" w:rsidRPr="00CC19C1" w:rsidRDefault="00CC19C1" w:rsidP="00CC19C1">
      <w:pPr>
        <w:ind w:left="360"/>
        <w:contextualSpacing/>
        <w:rPr>
          <w:rFonts w:ascii="Arial" w:eastAsia="Calibri" w:hAnsi="Arial" w:cs="Arial"/>
        </w:rPr>
      </w:pPr>
    </w:p>
    <w:p w14:paraId="6FBFEE28" w14:textId="77777777" w:rsidR="00CC19C1" w:rsidRPr="00CC19C1" w:rsidRDefault="00CC19C1" w:rsidP="00014575">
      <w:pPr>
        <w:numPr>
          <w:ilvl w:val="0"/>
          <w:numId w:val="10"/>
        </w:numPr>
        <w:contextualSpacing/>
        <w:rPr>
          <w:rFonts w:ascii="Arial" w:eastAsia="Calibri" w:hAnsi="Arial" w:cs="Arial"/>
        </w:rPr>
      </w:pPr>
      <w:r w:rsidRPr="00CC19C1">
        <w:rPr>
          <w:rFonts w:ascii="Arial" w:eastAsia="Calibri" w:hAnsi="Arial" w:cs="Arial"/>
        </w:rPr>
        <w:t xml:space="preserve">Cada interessat no podrà presentar més d’una proposició en el present procediment, ja sigui de forma individual o conjunta amb altres entitats. La presentació de més d’una oferta per part d’un mateix interessat, de forma individual o conjunta amb altres entitats, implicarà la no admissió i, per tant, el rebuig de totes les proposicions en les que s’hagi presentat l’interessat infractor i exclusió del procediment. Tampoc podrà subscriure cap proposició en participació conjunta amb altres interessats si ja ho ha fet individualment, ni figurar en més d’una d’aquestes agrupacions. La infracció del que s’assenyala en aquest paràgraf donarà lloc a la </w:t>
      </w:r>
      <w:proofErr w:type="spellStart"/>
      <w:r w:rsidRPr="00CC19C1">
        <w:rPr>
          <w:rFonts w:ascii="Arial" w:eastAsia="Calibri" w:hAnsi="Arial" w:cs="Arial"/>
        </w:rPr>
        <w:t>inadmissió</w:t>
      </w:r>
      <w:proofErr w:type="spellEnd"/>
      <w:r w:rsidRPr="00CC19C1">
        <w:rPr>
          <w:rFonts w:ascii="Arial" w:eastAsia="Calibri" w:hAnsi="Arial" w:cs="Arial"/>
        </w:rPr>
        <w:t xml:space="preserve"> de totes les proposicions que hagi presentat.</w:t>
      </w:r>
    </w:p>
    <w:p w14:paraId="312058C9" w14:textId="77777777" w:rsidR="00CC19C1" w:rsidRPr="00CC19C1" w:rsidRDefault="00CC19C1" w:rsidP="00CC19C1">
      <w:pPr>
        <w:rPr>
          <w:rFonts w:ascii="Arial" w:eastAsia="Calibri" w:hAnsi="Arial" w:cs="Arial"/>
        </w:rPr>
      </w:pPr>
    </w:p>
    <w:p w14:paraId="40FAF25B" w14:textId="77777777" w:rsidR="00CC19C1" w:rsidRPr="00544D81" w:rsidRDefault="00CC19C1" w:rsidP="00CC19C1">
      <w:pPr>
        <w:rPr>
          <w:rFonts w:ascii="Arial" w:eastAsia="Calibri" w:hAnsi="Arial" w:cs="Arial"/>
          <w:b/>
          <w:bCs/>
          <w:sz w:val="24"/>
          <w:szCs w:val="24"/>
        </w:rPr>
      </w:pPr>
      <w:r w:rsidRPr="00544D81">
        <w:rPr>
          <w:rFonts w:ascii="Arial" w:eastAsia="Calibri" w:hAnsi="Arial" w:cs="Arial"/>
          <w:b/>
          <w:bCs/>
          <w:sz w:val="24"/>
          <w:szCs w:val="24"/>
        </w:rPr>
        <w:t xml:space="preserve">CLÀUSULA 8.- FORMAT DE PRESENTACIÓ DE LES PROPOSICIONS I MITJANS DE COMUNICACIÓ ELECTRÒNICS: NORMES GENERALS </w:t>
      </w:r>
    </w:p>
    <w:p w14:paraId="76307701" w14:textId="77777777" w:rsidR="00CC19C1" w:rsidRPr="00CC19C1" w:rsidRDefault="00CC19C1" w:rsidP="00014575">
      <w:pPr>
        <w:numPr>
          <w:ilvl w:val="0"/>
          <w:numId w:val="11"/>
        </w:numPr>
        <w:contextualSpacing/>
        <w:rPr>
          <w:rFonts w:ascii="Arial" w:eastAsia="Calibri" w:hAnsi="Arial" w:cs="Arial"/>
        </w:rPr>
      </w:pPr>
      <w:r w:rsidRPr="00CC19C1">
        <w:rPr>
          <w:rFonts w:ascii="Arial" w:eastAsia="Calibri" w:hAnsi="Arial" w:cs="Arial"/>
        </w:rPr>
        <w:t xml:space="preserve">Les proposicions constaran de tres (3) sobres, amb indicació del procediment. A cada sobre es farà constar el seu contingut, enunciat numèricament. El Sobre número 1 ha de contenir la documentació general de capacitat. El Sobre número 2 ha de contenir la documentació tècnica que hagi de ser valorada conforme als criteris quina ponderació depengui d’un judici de valor, i el Sobre 3 ha de contenir l’oferta econòmica o d’aspectes quina valoració depengui de fórmules automàtiques, ajustant-se, en tot cas, al model que figura com annex a les presents normes. </w:t>
      </w:r>
    </w:p>
    <w:p w14:paraId="3C525B6C" w14:textId="77777777" w:rsidR="00CC19C1" w:rsidRPr="00CC19C1" w:rsidRDefault="00CC19C1" w:rsidP="00CC19C1">
      <w:pPr>
        <w:ind w:left="360"/>
        <w:contextualSpacing/>
        <w:rPr>
          <w:rFonts w:ascii="Arial" w:eastAsia="Calibri" w:hAnsi="Arial" w:cs="Arial"/>
        </w:rPr>
      </w:pPr>
    </w:p>
    <w:p w14:paraId="3E8A1407" w14:textId="77777777" w:rsidR="00CC19C1" w:rsidRPr="00544D81" w:rsidRDefault="00CC19C1" w:rsidP="00014575">
      <w:pPr>
        <w:numPr>
          <w:ilvl w:val="0"/>
          <w:numId w:val="11"/>
        </w:numPr>
        <w:contextualSpacing/>
        <w:rPr>
          <w:rFonts w:ascii="Arial" w:eastAsia="Calibri" w:hAnsi="Arial" w:cs="Arial"/>
          <w:highlight w:val="darkGray"/>
        </w:rPr>
      </w:pPr>
      <w:r w:rsidRPr="00CC19C1">
        <w:rPr>
          <w:rFonts w:ascii="Arial" w:eastAsia="Calibri" w:hAnsi="Arial" w:cs="Arial"/>
        </w:rPr>
        <w:t xml:space="preserve">Les empreses interessades han de presentar la documentació que conformi les seves ofertes en el termini que s’assenyala en l’anunci, mitjançant l’eina de Sobre Digital accessible a l’adreça web següent: </w:t>
      </w:r>
      <w:r w:rsidRPr="00544D81">
        <w:rPr>
          <w:rFonts w:ascii="Arial" w:eastAsia="Calibri" w:hAnsi="Arial" w:cs="Arial"/>
          <w:highlight w:val="darkGray"/>
        </w:rPr>
        <w:t>(...)</w:t>
      </w:r>
    </w:p>
    <w:p w14:paraId="522F298F" w14:textId="77777777" w:rsidR="00CC19C1" w:rsidRPr="00CC19C1" w:rsidRDefault="00CC19C1" w:rsidP="00CC19C1">
      <w:pPr>
        <w:ind w:left="720"/>
        <w:contextualSpacing/>
        <w:rPr>
          <w:rFonts w:ascii="Arial" w:eastAsia="Calibri" w:hAnsi="Arial" w:cs="Arial"/>
        </w:rPr>
      </w:pPr>
    </w:p>
    <w:p w14:paraId="765A24B1" w14:textId="77777777" w:rsidR="00CC19C1" w:rsidRPr="00CC19C1" w:rsidRDefault="00CC19C1" w:rsidP="00014575">
      <w:pPr>
        <w:numPr>
          <w:ilvl w:val="0"/>
          <w:numId w:val="11"/>
        </w:numPr>
        <w:contextualSpacing/>
        <w:rPr>
          <w:rFonts w:ascii="Arial" w:eastAsia="Calibri" w:hAnsi="Arial" w:cs="Arial"/>
        </w:rPr>
      </w:pPr>
      <w:r w:rsidRPr="00CC19C1">
        <w:rPr>
          <w:rFonts w:ascii="Arial" w:eastAsia="Calibri" w:hAnsi="Arial" w:cs="Arial"/>
        </w:rPr>
        <w:t xml:space="preserve">Les comunicacions i les notificacions que es facin durant el procediment i durant la vigència del contracte s’efectuaran per mitjans electrònics. Els terminis a comptar des de la notificació es computaran des de la data d’enviament de l’avís de notificació, si l’acte objecte de notificació s’ha publicat el mateix dia en el perfil de contractant de l’òrgan de contractació. En cas contrari, els terminis es computaran des de la recepció de la notificació per part de l’empresa a qui s’adreça. </w:t>
      </w:r>
    </w:p>
    <w:p w14:paraId="7B3EA105" w14:textId="77777777" w:rsidR="00CC19C1" w:rsidRPr="00CC19C1" w:rsidRDefault="00CC19C1" w:rsidP="00CC19C1">
      <w:pPr>
        <w:ind w:left="720"/>
        <w:contextualSpacing/>
        <w:rPr>
          <w:rFonts w:ascii="Arial" w:eastAsia="Calibri" w:hAnsi="Arial" w:cs="Arial"/>
        </w:rPr>
      </w:pPr>
    </w:p>
    <w:p w14:paraId="2CB42D6F" w14:textId="77777777" w:rsidR="00CC19C1" w:rsidRPr="00CC19C1" w:rsidRDefault="00CC19C1" w:rsidP="00014575">
      <w:pPr>
        <w:numPr>
          <w:ilvl w:val="0"/>
          <w:numId w:val="11"/>
        </w:numPr>
        <w:contextualSpacing/>
        <w:rPr>
          <w:rFonts w:ascii="Arial" w:eastAsia="Calibri" w:hAnsi="Arial" w:cs="Arial"/>
        </w:rPr>
      </w:pPr>
      <w:r w:rsidRPr="00CC19C1">
        <w:rPr>
          <w:rFonts w:ascii="Arial" w:eastAsia="Calibri" w:hAnsi="Arial" w:cs="Arial"/>
        </w:rPr>
        <w:t xml:space="preserve">D’altra banda, per tal de rebre tota la informació relativa a aquest procediment, les licitadores que ho vulguin s’han de subscriure com a interessades, a través del servei </w:t>
      </w:r>
      <w:r w:rsidRPr="00CC19C1">
        <w:rPr>
          <w:rFonts w:ascii="Arial" w:eastAsia="Calibri" w:hAnsi="Arial" w:cs="Arial"/>
        </w:rPr>
        <w:lastRenderedPageBreak/>
        <w:t>de subscripció a les novetats de l’espai virtual que a tal efecte es posa a disposició a l’adreça web del perfil de contractant de l’òrgan de contractació, accessible a la Plataforma de Serveis de Contractació Pública de la Generalitat.</w:t>
      </w:r>
    </w:p>
    <w:p w14:paraId="173FD577" w14:textId="77777777" w:rsidR="00CC19C1" w:rsidRPr="00CC19C1" w:rsidRDefault="00CC19C1" w:rsidP="00CC19C1">
      <w:pPr>
        <w:ind w:left="720"/>
        <w:contextualSpacing/>
        <w:rPr>
          <w:rFonts w:ascii="Arial" w:eastAsia="Calibri" w:hAnsi="Arial" w:cs="Arial"/>
        </w:rPr>
      </w:pPr>
    </w:p>
    <w:p w14:paraId="06ECFD6B" w14:textId="77777777" w:rsidR="00CC19C1" w:rsidRPr="00CC19C1" w:rsidRDefault="00CC19C1" w:rsidP="00544D81">
      <w:pPr>
        <w:ind w:left="709" w:firstLine="0"/>
        <w:contextualSpacing/>
        <w:rPr>
          <w:rFonts w:ascii="Arial" w:eastAsia="Calibri" w:hAnsi="Arial" w:cs="Arial"/>
        </w:rPr>
      </w:pPr>
      <w:r w:rsidRPr="00CC19C1">
        <w:rPr>
          <w:rFonts w:ascii="Arial" w:eastAsia="Calibri" w:hAnsi="Arial" w:cs="Arial"/>
        </w:rPr>
        <w:t xml:space="preserve">Aquesta subscripció permetrà rebre avís de manera immediata a les adreces electròniques de les persones subscrites de qualsevol novetat, publicació o avís relacionat amb aquest procediment. </w:t>
      </w:r>
    </w:p>
    <w:p w14:paraId="4CC2946A" w14:textId="77777777" w:rsidR="00CC19C1" w:rsidRPr="00CC19C1" w:rsidRDefault="00CC19C1" w:rsidP="00544D81">
      <w:pPr>
        <w:ind w:left="709" w:firstLine="0"/>
        <w:contextualSpacing/>
        <w:rPr>
          <w:rFonts w:ascii="Arial" w:eastAsia="Calibri" w:hAnsi="Arial" w:cs="Arial"/>
        </w:rPr>
      </w:pPr>
    </w:p>
    <w:p w14:paraId="5FC4763B" w14:textId="77777777" w:rsidR="00CC19C1" w:rsidRPr="00CC19C1" w:rsidRDefault="00CC19C1" w:rsidP="00544D81">
      <w:pPr>
        <w:ind w:left="709" w:firstLine="0"/>
        <w:contextualSpacing/>
        <w:rPr>
          <w:rFonts w:ascii="Arial" w:eastAsia="Calibri" w:hAnsi="Arial" w:cs="Arial"/>
        </w:rPr>
      </w:pPr>
      <w:r w:rsidRPr="00CC19C1">
        <w:rPr>
          <w:rFonts w:ascii="Arial" w:eastAsia="Calibri" w:hAnsi="Arial" w:cs="Arial"/>
        </w:rPr>
        <w:t>Així mateix, determinades comunicacions que s’hagin de fer amb ocasió o com a conseqüència del procediment del present contracte es realitzaran mitjançant el tauler d’anuncis associat a l’espai virtual de la Plataforma de Serveis de Contractació Pública. En aquest tauler d’anuncis electrònic, que deixa constància fefaent de l’autenticitat, la integritat i la data i hora de publicació de la informació publicada, també es publicarà informació relativa tant al procediment, com al contracte.</w:t>
      </w:r>
    </w:p>
    <w:p w14:paraId="0EF89977" w14:textId="77777777" w:rsidR="00CC19C1" w:rsidRPr="00CC19C1" w:rsidRDefault="00CC19C1" w:rsidP="00CC19C1">
      <w:pPr>
        <w:ind w:left="360"/>
        <w:contextualSpacing/>
        <w:rPr>
          <w:rFonts w:ascii="Arial" w:eastAsia="Calibri" w:hAnsi="Arial" w:cs="Arial"/>
        </w:rPr>
      </w:pPr>
    </w:p>
    <w:p w14:paraId="72243083" w14:textId="77777777" w:rsidR="00CC19C1" w:rsidRPr="00544D81" w:rsidRDefault="00CC19C1" w:rsidP="00CC19C1">
      <w:pPr>
        <w:rPr>
          <w:rFonts w:ascii="Arial" w:eastAsia="Calibri" w:hAnsi="Arial" w:cs="Arial"/>
          <w:b/>
          <w:bCs/>
          <w:sz w:val="24"/>
          <w:szCs w:val="24"/>
        </w:rPr>
      </w:pPr>
      <w:r w:rsidRPr="00544D81">
        <w:rPr>
          <w:rFonts w:ascii="Arial" w:eastAsia="Calibri" w:hAnsi="Arial" w:cs="Arial"/>
          <w:b/>
          <w:bCs/>
          <w:sz w:val="24"/>
          <w:szCs w:val="24"/>
        </w:rPr>
        <w:t xml:space="preserve">CLÀUSULA 9.- PROPOSICIONS DELS INTERESSATS: DOCUMENTACIÓ </w:t>
      </w:r>
    </w:p>
    <w:p w14:paraId="7165F9F6" w14:textId="77777777" w:rsidR="00CC19C1" w:rsidRPr="00CC19C1" w:rsidRDefault="00CC19C1" w:rsidP="00014575">
      <w:pPr>
        <w:numPr>
          <w:ilvl w:val="1"/>
          <w:numId w:val="28"/>
        </w:numPr>
        <w:ind w:hanging="436"/>
        <w:contextualSpacing/>
        <w:rPr>
          <w:rFonts w:ascii="Arial" w:eastAsia="Calibri" w:hAnsi="Arial" w:cs="Arial"/>
          <w:b/>
          <w:bCs/>
        </w:rPr>
      </w:pPr>
      <w:r w:rsidRPr="00CC19C1">
        <w:rPr>
          <w:rFonts w:ascii="Arial" w:eastAsia="Calibri" w:hAnsi="Arial" w:cs="Arial"/>
          <w:b/>
          <w:bCs/>
        </w:rPr>
        <w:t xml:space="preserve">Documentació general </w:t>
      </w:r>
    </w:p>
    <w:p w14:paraId="7033539E" w14:textId="77777777" w:rsidR="00CC19C1" w:rsidRPr="00CC19C1" w:rsidRDefault="00CC19C1" w:rsidP="00CC19C1">
      <w:pPr>
        <w:ind w:left="720"/>
        <w:contextualSpacing/>
        <w:rPr>
          <w:rFonts w:ascii="Arial" w:eastAsia="Calibri" w:hAnsi="Arial" w:cs="Arial"/>
        </w:rPr>
      </w:pPr>
    </w:p>
    <w:p w14:paraId="7C1BBAF9" w14:textId="77777777" w:rsidR="00CC19C1" w:rsidRPr="00CC19C1" w:rsidRDefault="00CC19C1" w:rsidP="00CC19C1">
      <w:pPr>
        <w:ind w:left="720"/>
        <w:contextualSpacing/>
        <w:jc w:val="center"/>
        <w:rPr>
          <w:rFonts w:ascii="Arial" w:eastAsia="Calibri" w:hAnsi="Arial" w:cs="Arial"/>
          <w:b/>
          <w:bCs/>
        </w:rPr>
      </w:pPr>
      <w:r w:rsidRPr="00CC19C1">
        <w:rPr>
          <w:rFonts w:ascii="Arial" w:eastAsia="Calibri" w:hAnsi="Arial" w:cs="Arial"/>
          <w:b/>
          <w:bCs/>
        </w:rPr>
        <w:t>SOBRE 1</w:t>
      </w:r>
    </w:p>
    <w:p w14:paraId="4EE0D5EC" w14:textId="77777777" w:rsidR="00CC19C1" w:rsidRPr="00CC19C1" w:rsidRDefault="00CC19C1" w:rsidP="00CC19C1">
      <w:pPr>
        <w:ind w:left="720"/>
        <w:contextualSpacing/>
        <w:rPr>
          <w:rFonts w:ascii="Arial" w:eastAsia="Calibri" w:hAnsi="Arial" w:cs="Arial"/>
        </w:rPr>
      </w:pPr>
    </w:p>
    <w:p w14:paraId="227B9521" w14:textId="77777777" w:rsidR="00CC19C1" w:rsidRPr="00CC19C1" w:rsidRDefault="00CC19C1" w:rsidP="00544D81">
      <w:pPr>
        <w:ind w:left="993" w:hanging="709"/>
        <w:contextualSpacing/>
        <w:rPr>
          <w:rFonts w:ascii="Arial" w:eastAsia="Calibri" w:hAnsi="Arial" w:cs="Arial"/>
        </w:rPr>
      </w:pPr>
      <w:r w:rsidRPr="00CC19C1">
        <w:rPr>
          <w:rFonts w:ascii="Arial" w:eastAsia="Calibri" w:hAnsi="Arial" w:cs="Arial"/>
          <w:b/>
          <w:bCs/>
        </w:rPr>
        <w:t xml:space="preserve">Títol: </w:t>
      </w:r>
      <w:r w:rsidRPr="00CC19C1">
        <w:rPr>
          <w:rFonts w:ascii="Arial" w:eastAsia="Calibri" w:hAnsi="Arial" w:cs="Arial"/>
        </w:rPr>
        <w:t xml:space="preserve">Documentació general. Procediment per a la cessió d’ús gratuïta de la instal·lació fotovoltaica, situada a </w:t>
      </w:r>
      <w:r w:rsidRPr="00544D81">
        <w:rPr>
          <w:rFonts w:ascii="Arial" w:eastAsia="Calibri" w:hAnsi="Arial" w:cs="Arial"/>
          <w:highlight w:val="darkGray"/>
        </w:rPr>
        <w:t>(...)</w:t>
      </w:r>
      <w:r w:rsidRPr="00CC19C1">
        <w:rPr>
          <w:rFonts w:ascii="Arial" w:eastAsia="Calibri" w:hAnsi="Arial" w:cs="Arial"/>
        </w:rPr>
        <w:t>, per a la seva gestió i explotació per part d’una entitat sense ànim de lucre d’utilitat pública.</w:t>
      </w:r>
    </w:p>
    <w:p w14:paraId="7A14D705" w14:textId="77777777" w:rsidR="00CC19C1" w:rsidRPr="00CC19C1" w:rsidRDefault="00CC19C1" w:rsidP="00CC19C1">
      <w:pPr>
        <w:ind w:left="720"/>
        <w:contextualSpacing/>
        <w:rPr>
          <w:rFonts w:ascii="Arial" w:eastAsia="Calibri" w:hAnsi="Arial" w:cs="Arial"/>
        </w:rPr>
      </w:pPr>
    </w:p>
    <w:p w14:paraId="0C89D853" w14:textId="77777777" w:rsidR="00CC19C1" w:rsidRPr="00CC19C1" w:rsidRDefault="00CC19C1" w:rsidP="00CC19C1">
      <w:pPr>
        <w:ind w:left="720"/>
        <w:contextualSpacing/>
        <w:jc w:val="center"/>
        <w:rPr>
          <w:rFonts w:ascii="Arial" w:eastAsia="Calibri" w:hAnsi="Arial" w:cs="Arial"/>
          <w:b/>
          <w:bCs/>
        </w:rPr>
      </w:pPr>
      <w:r w:rsidRPr="00CC19C1">
        <w:rPr>
          <w:rFonts w:ascii="Arial" w:eastAsia="Calibri" w:hAnsi="Arial" w:cs="Arial"/>
          <w:b/>
          <w:bCs/>
        </w:rPr>
        <w:t>CONTINGUT</w:t>
      </w:r>
    </w:p>
    <w:p w14:paraId="1F3CA539" w14:textId="77777777" w:rsidR="00CC19C1" w:rsidRPr="00CC19C1" w:rsidRDefault="00CC19C1" w:rsidP="00544D81">
      <w:pPr>
        <w:ind w:left="993" w:hanging="11"/>
        <w:contextualSpacing/>
        <w:rPr>
          <w:rFonts w:ascii="Arial" w:eastAsia="Calibri" w:hAnsi="Arial" w:cs="Arial"/>
        </w:rPr>
      </w:pPr>
      <w:r w:rsidRPr="00CC19C1">
        <w:rPr>
          <w:rFonts w:ascii="Arial" w:eastAsia="Calibri" w:hAnsi="Arial" w:cs="Arial"/>
        </w:rPr>
        <w:t>El “Sobre 1” ha de contenir el/s document/s en PDF que es llisten a l’annex 1 i que tot seguit es descriuen: Les entitats interessades en el procediment hauran d’incorporar en el sobre 1 els següents arxius:</w:t>
      </w:r>
    </w:p>
    <w:p w14:paraId="749B309B" w14:textId="77777777" w:rsidR="00CC19C1" w:rsidRPr="00CC19C1" w:rsidRDefault="00CC19C1" w:rsidP="00CC19C1">
      <w:pPr>
        <w:rPr>
          <w:rFonts w:ascii="Arial" w:eastAsia="Calibri" w:hAnsi="Arial" w:cs="Arial"/>
        </w:rPr>
      </w:pPr>
    </w:p>
    <w:p w14:paraId="00A48D4B" w14:textId="77777777" w:rsidR="00CC19C1" w:rsidRPr="00CC19C1" w:rsidRDefault="00CC19C1" w:rsidP="00CC19C1">
      <w:pPr>
        <w:ind w:left="720"/>
        <w:contextualSpacing/>
        <w:rPr>
          <w:rFonts w:ascii="Arial" w:eastAsia="Calibri" w:hAnsi="Arial" w:cs="Arial"/>
          <w:b/>
          <w:bCs/>
        </w:rPr>
      </w:pPr>
      <w:r w:rsidRPr="00CC19C1">
        <w:rPr>
          <w:rFonts w:ascii="Arial" w:eastAsia="Calibri" w:hAnsi="Arial" w:cs="Arial"/>
          <w:b/>
          <w:bCs/>
        </w:rPr>
        <w:t xml:space="preserve">(i) Documentació acreditativa de la personalitat i capacitat: </w:t>
      </w:r>
    </w:p>
    <w:p w14:paraId="43CD27C6" w14:textId="77777777" w:rsidR="00CC19C1" w:rsidRPr="00CC19C1" w:rsidRDefault="00CC19C1" w:rsidP="00CC19C1">
      <w:pPr>
        <w:ind w:left="720"/>
        <w:contextualSpacing/>
        <w:rPr>
          <w:rFonts w:ascii="Arial" w:eastAsia="Calibri" w:hAnsi="Arial" w:cs="Arial"/>
        </w:rPr>
      </w:pPr>
    </w:p>
    <w:p w14:paraId="307BB33E" w14:textId="77777777" w:rsidR="00CC19C1" w:rsidRPr="00CC19C1" w:rsidRDefault="00CC19C1" w:rsidP="00014575">
      <w:pPr>
        <w:numPr>
          <w:ilvl w:val="0"/>
          <w:numId w:val="23"/>
        </w:numPr>
        <w:contextualSpacing/>
        <w:rPr>
          <w:rFonts w:ascii="Arial" w:eastAsia="Calibri" w:hAnsi="Arial" w:cs="Arial"/>
        </w:rPr>
      </w:pPr>
      <w:r w:rsidRPr="00CC19C1">
        <w:rPr>
          <w:rFonts w:ascii="Arial" w:eastAsia="Calibri" w:hAnsi="Arial" w:cs="Arial"/>
        </w:rPr>
        <w:t xml:space="preserve">Acreditació de la constitució de l’entitat mitjançant l’aportació de l'escriptura o document de constitució, de modificació, estatuts o acta fundacional, en què constin les Normes Reguladores de l'activitat de l'entitat, així como la seva inscripció en el Registre oficial corresponent. </w:t>
      </w:r>
    </w:p>
    <w:p w14:paraId="14982E70" w14:textId="77777777" w:rsidR="00CC19C1" w:rsidRPr="00CC19C1" w:rsidRDefault="00CC19C1" w:rsidP="00014575">
      <w:pPr>
        <w:numPr>
          <w:ilvl w:val="0"/>
          <w:numId w:val="23"/>
        </w:numPr>
        <w:contextualSpacing/>
        <w:rPr>
          <w:rFonts w:ascii="Arial" w:eastAsia="Calibri" w:hAnsi="Arial" w:cs="Arial"/>
        </w:rPr>
      </w:pPr>
      <w:r w:rsidRPr="00CC19C1">
        <w:rPr>
          <w:rFonts w:ascii="Arial" w:eastAsia="Calibri" w:hAnsi="Arial" w:cs="Arial"/>
        </w:rPr>
        <w:t xml:space="preserve">Si l'interessat actua mitjançant representant o es tracta d'una persona jurídica, cal aportar: </w:t>
      </w:r>
    </w:p>
    <w:p w14:paraId="2D3A3B28" w14:textId="77777777" w:rsidR="00CC19C1" w:rsidRPr="00CC19C1" w:rsidRDefault="00CC19C1" w:rsidP="00CC19C1">
      <w:pPr>
        <w:ind w:left="645" w:firstLine="708"/>
        <w:rPr>
          <w:rFonts w:ascii="Arial" w:eastAsia="Calibri" w:hAnsi="Arial" w:cs="Arial"/>
        </w:rPr>
      </w:pPr>
      <w:r w:rsidRPr="00CC19C1">
        <w:rPr>
          <w:rFonts w:ascii="Arial" w:eastAsia="Calibri" w:hAnsi="Arial" w:cs="Arial"/>
        </w:rPr>
        <w:t xml:space="preserve">b.1.) Autorització simple de representació. </w:t>
      </w:r>
    </w:p>
    <w:p w14:paraId="2DFC3769" w14:textId="77777777" w:rsidR="00CC19C1" w:rsidRPr="00CC19C1" w:rsidRDefault="00CC19C1" w:rsidP="00CC19C1">
      <w:pPr>
        <w:ind w:left="645" w:firstLine="708"/>
        <w:rPr>
          <w:rFonts w:ascii="Arial" w:eastAsia="Calibri" w:hAnsi="Arial" w:cs="Arial"/>
        </w:rPr>
      </w:pPr>
      <w:r w:rsidRPr="00CC19C1">
        <w:rPr>
          <w:rFonts w:ascii="Arial" w:eastAsia="Calibri" w:hAnsi="Arial" w:cs="Arial"/>
        </w:rPr>
        <w:t xml:space="preserve">b.2.) Còpia simple del DNI del representant i del signant de la proposició. </w:t>
      </w:r>
    </w:p>
    <w:p w14:paraId="3FE694BB" w14:textId="77777777" w:rsidR="00CC19C1" w:rsidRPr="00CC19C1" w:rsidRDefault="00CC19C1" w:rsidP="00014575">
      <w:pPr>
        <w:numPr>
          <w:ilvl w:val="0"/>
          <w:numId w:val="23"/>
        </w:numPr>
        <w:contextualSpacing/>
        <w:rPr>
          <w:rFonts w:ascii="Arial" w:eastAsia="Calibri" w:hAnsi="Arial" w:cs="Arial"/>
        </w:rPr>
      </w:pPr>
      <w:r w:rsidRPr="00CC19C1">
        <w:rPr>
          <w:rFonts w:ascii="Arial" w:eastAsia="Calibri" w:hAnsi="Arial" w:cs="Arial"/>
        </w:rPr>
        <w:t>Còpia dels estatuts</w:t>
      </w:r>
    </w:p>
    <w:p w14:paraId="0BE49EC2" w14:textId="77777777" w:rsidR="00CC19C1" w:rsidRPr="00CC19C1" w:rsidRDefault="00CC19C1" w:rsidP="00014575">
      <w:pPr>
        <w:numPr>
          <w:ilvl w:val="0"/>
          <w:numId w:val="23"/>
        </w:numPr>
        <w:contextualSpacing/>
        <w:rPr>
          <w:rFonts w:ascii="Arial" w:eastAsia="Calibri" w:hAnsi="Arial" w:cs="Arial"/>
        </w:rPr>
      </w:pPr>
      <w:r w:rsidRPr="00CC19C1">
        <w:rPr>
          <w:rFonts w:ascii="Arial" w:eastAsia="Calibri" w:hAnsi="Arial" w:cs="Arial"/>
        </w:rPr>
        <w:t>Certificat d’inscripció de l’entitat al Registre que correspongui</w:t>
      </w:r>
    </w:p>
    <w:p w14:paraId="5CAB1D44" w14:textId="77777777" w:rsidR="00CC19C1" w:rsidRPr="00CC19C1" w:rsidRDefault="00CC19C1" w:rsidP="00CC19C1">
      <w:pPr>
        <w:ind w:left="720"/>
        <w:contextualSpacing/>
        <w:rPr>
          <w:rFonts w:ascii="Arial" w:eastAsia="Calibri" w:hAnsi="Arial" w:cs="Arial"/>
        </w:rPr>
      </w:pPr>
    </w:p>
    <w:p w14:paraId="2B8E9AA9" w14:textId="77777777" w:rsidR="00CC19C1" w:rsidRPr="00CC19C1" w:rsidRDefault="00CC19C1" w:rsidP="00CC19C1">
      <w:pPr>
        <w:ind w:left="720"/>
        <w:contextualSpacing/>
        <w:rPr>
          <w:rFonts w:ascii="Arial" w:eastAsia="Calibri" w:hAnsi="Arial" w:cs="Arial"/>
        </w:rPr>
      </w:pPr>
    </w:p>
    <w:p w14:paraId="18D020E2" w14:textId="77777777" w:rsidR="00CC19C1" w:rsidRPr="00CC19C1" w:rsidRDefault="00CC19C1" w:rsidP="00CC19C1">
      <w:pPr>
        <w:ind w:left="720"/>
        <w:contextualSpacing/>
        <w:rPr>
          <w:rFonts w:ascii="Arial" w:eastAsia="Calibri" w:hAnsi="Arial" w:cs="Arial"/>
        </w:rPr>
      </w:pPr>
      <w:r w:rsidRPr="00CC19C1">
        <w:rPr>
          <w:rFonts w:ascii="Arial" w:eastAsia="Calibri" w:hAnsi="Arial" w:cs="Arial"/>
          <w:b/>
          <w:bCs/>
        </w:rPr>
        <w:t>(ii) Documentació acreditativa dels extrems previstos a la clàusula 1.G de les presents normes)</w:t>
      </w:r>
    </w:p>
    <w:p w14:paraId="038A4FA1" w14:textId="77777777" w:rsidR="00CC19C1" w:rsidRPr="00CC19C1" w:rsidRDefault="00CC19C1" w:rsidP="00CC19C1">
      <w:pPr>
        <w:ind w:firstLine="708"/>
        <w:rPr>
          <w:rFonts w:ascii="Arial" w:eastAsia="Calibri" w:hAnsi="Arial" w:cs="Arial"/>
          <w:b/>
          <w:bCs/>
        </w:rPr>
      </w:pPr>
      <w:r w:rsidRPr="00CC19C1">
        <w:rPr>
          <w:rFonts w:ascii="Arial" w:eastAsia="Calibri" w:hAnsi="Arial" w:cs="Arial"/>
          <w:b/>
          <w:bCs/>
        </w:rPr>
        <w:lastRenderedPageBreak/>
        <w:t>(iii) Declaracions responsables:</w:t>
      </w:r>
    </w:p>
    <w:p w14:paraId="6C1D7893" w14:textId="77777777" w:rsidR="00CC19C1" w:rsidRPr="00CC19C1" w:rsidRDefault="00CC19C1" w:rsidP="00014575">
      <w:pPr>
        <w:numPr>
          <w:ilvl w:val="0"/>
          <w:numId w:val="8"/>
        </w:numPr>
        <w:contextualSpacing/>
        <w:rPr>
          <w:rFonts w:ascii="Arial" w:eastAsia="Calibri" w:hAnsi="Arial" w:cs="Arial"/>
        </w:rPr>
      </w:pPr>
      <w:r w:rsidRPr="00CC19C1">
        <w:rPr>
          <w:rFonts w:ascii="Arial" w:eastAsia="Calibri" w:hAnsi="Arial" w:cs="Arial"/>
        </w:rPr>
        <w:t>No incursió en prohibició de contractar i capacitat per a dur a terme el contracte, conforme al model de l’Annex 1A.</w:t>
      </w:r>
    </w:p>
    <w:p w14:paraId="41A79C3C" w14:textId="77777777" w:rsidR="00CC19C1" w:rsidRPr="00CC19C1" w:rsidRDefault="00CC19C1" w:rsidP="00014575">
      <w:pPr>
        <w:numPr>
          <w:ilvl w:val="0"/>
          <w:numId w:val="8"/>
        </w:numPr>
        <w:contextualSpacing/>
        <w:rPr>
          <w:rFonts w:ascii="Arial" w:eastAsia="Calibri" w:hAnsi="Arial" w:cs="Arial"/>
        </w:rPr>
      </w:pPr>
      <w:r w:rsidRPr="00CC19C1">
        <w:rPr>
          <w:rFonts w:ascii="Arial" w:eastAsia="Calibri" w:hAnsi="Arial" w:cs="Arial"/>
        </w:rPr>
        <w:t>Estar al corrent del pagament de les obligacions tributàries i de la Seguretat Social.</w:t>
      </w:r>
    </w:p>
    <w:p w14:paraId="562174F3" w14:textId="77777777" w:rsidR="00CC19C1" w:rsidRPr="00CC19C1" w:rsidRDefault="00CC19C1" w:rsidP="00CC19C1">
      <w:pPr>
        <w:rPr>
          <w:rFonts w:ascii="Arial" w:eastAsia="Calibri" w:hAnsi="Arial" w:cs="Arial"/>
        </w:rPr>
      </w:pPr>
    </w:p>
    <w:p w14:paraId="5C906F3C" w14:textId="77777777" w:rsidR="00CC19C1" w:rsidRPr="00CC19C1" w:rsidRDefault="00CC19C1" w:rsidP="00CC19C1">
      <w:pPr>
        <w:rPr>
          <w:rFonts w:ascii="Arial" w:eastAsia="Calibri" w:hAnsi="Arial" w:cs="Arial"/>
          <w:b/>
          <w:bCs/>
        </w:rPr>
      </w:pPr>
      <w:r w:rsidRPr="00CC19C1">
        <w:rPr>
          <w:rFonts w:ascii="Arial" w:eastAsia="Calibri" w:hAnsi="Arial" w:cs="Arial"/>
          <w:b/>
          <w:bCs/>
        </w:rPr>
        <w:t>9.2. Oferta tècnica subjecta a criteris subjectius</w:t>
      </w:r>
    </w:p>
    <w:p w14:paraId="2C082C49" w14:textId="77777777" w:rsidR="00CC19C1" w:rsidRPr="00CC19C1" w:rsidRDefault="00CC19C1" w:rsidP="00CC19C1">
      <w:pPr>
        <w:jc w:val="center"/>
        <w:rPr>
          <w:rFonts w:ascii="Arial" w:eastAsia="Calibri" w:hAnsi="Arial" w:cs="Arial"/>
          <w:b/>
          <w:bCs/>
        </w:rPr>
      </w:pPr>
      <w:r w:rsidRPr="00CC19C1">
        <w:rPr>
          <w:rFonts w:ascii="Arial" w:eastAsia="Calibri" w:hAnsi="Arial" w:cs="Arial"/>
          <w:b/>
          <w:bCs/>
        </w:rPr>
        <w:t>SOBRE 2</w:t>
      </w:r>
    </w:p>
    <w:p w14:paraId="5097BE0A" w14:textId="77777777" w:rsidR="00CC19C1" w:rsidRPr="00CC19C1" w:rsidRDefault="00CC19C1" w:rsidP="00CC19C1">
      <w:pPr>
        <w:rPr>
          <w:rFonts w:ascii="Arial" w:eastAsia="Calibri" w:hAnsi="Arial" w:cs="Arial"/>
        </w:rPr>
      </w:pPr>
      <w:r w:rsidRPr="00CC19C1">
        <w:rPr>
          <w:rFonts w:ascii="Arial" w:eastAsia="Calibri" w:hAnsi="Arial" w:cs="Arial"/>
          <w:b/>
          <w:bCs/>
        </w:rPr>
        <w:t>Títol:</w:t>
      </w:r>
      <w:r w:rsidRPr="00CC19C1">
        <w:rPr>
          <w:rFonts w:ascii="Arial" w:eastAsia="Calibri" w:hAnsi="Arial" w:cs="Arial"/>
        </w:rPr>
        <w:t xml:space="preserve"> Oferta valorable segons judicis de valor. Procediment per a la cessió d’ús gratuïta de la instal·lació fotovoltaica, situada a </w:t>
      </w:r>
      <w:r w:rsidRPr="00544D81">
        <w:rPr>
          <w:rFonts w:ascii="Arial" w:eastAsia="Calibri" w:hAnsi="Arial" w:cs="Arial"/>
          <w:highlight w:val="darkGray"/>
        </w:rPr>
        <w:t>(...),</w:t>
      </w:r>
      <w:r w:rsidRPr="00CC19C1">
        <w:rPr>
          <w:rFonts w:ascii="Arial" w:eastAsia="Calibri" w:hAnsi="Arial" w:cs="Arial"/>
        </w:rPr>
        <w:t xml:space="preserve"> per a la seva gestió i explotació per part d’una entitat sense ànim de lucre d’utilitat pública.</w:t>
      </w:r>
    </w:p>
    <w:p w14:paraId="68627772" w14:textId="77777777" w:rsidR="00CC19C1" w:rsidRPr="00CC19C1" w:rsidRDefault="00CC19C1" w:rsidP="00CC19C1">
      <w:pPr>
        <w:rPr>
          <w:rFonts w:ascii="Arial" w:eastAsia="Calibri" w:hAnsi="Arial" w:cs="Arial"/>
        </w:rPr>
      </w:pPr>
      <w:r w:rsidRPr="00CC19C1">
        <w:rPr>
          <w:rFonts w:ascii="Arial" w:eastAsia="Calibri" w:hAnsi="Arial" w:cs="Arial"/>
        </w:rPr>
        <w:t xml:space="preserve"> </w:t>
      </w:r>
    </w:p>
    <w:p w14:paraId="248D4D3F" w14:textId="77777777" w:rsidR="00CC19C1" w:rsidRPr="00CC19C1" w:rsidRDefault="00CC19C1" w:rsidP="00CC19C1">
      <w:pPr>
        <w:jc w:val="center"/>
        <w:rPr>
          <w:rFonts w:ascii="Arial" w:eastAsia="Calibri" w:hAnsi="Arial" w:cs="Arial"/>
          <w:b/>
          <w:bCs/>
        </w:rPr>
      </w:pPr>
      <w:r w:rsidRPr="00CC19C1">
        <w:rPr>
          <w:rFonts w:ascii="Arial" w:eastAsia="Calibri" w:hAnsi="Arial" w:cs="Arial"/>
          <w:b/>
          <w:bCs/>
        </w:rPr>
        <w:t xml:space="preserve">CONTINGUT </w:t>
      </w:r>
    </w:p>
    <w:p w14:paraId="5BD934E3" w14:textId="77777777" w:rsidR="00CC19C1" w:rsidRPr="00CC19C1" w:rsidRDefault="00CC19C1" w:rsidP="00544D81">
      <w:pPr>
        <w:ind w:left="284" w:firstLine="0"/>
        <w:rPr>
          <w:rFonts w:ascii="Arial" w:eastAsia="Calibri" w:hAnsi="Arial" w:cs="Arial"/>
        </w:rPr>
      </w:pPr>
      <w:r w:rsidRPr="00CC19C1">
        <w:rPr>
          <w:rFonts w:ascii="Arial" w:eastAsia="Calibri" w:hAnsi="Arial" w:cs="Arial"/>
        </w:rPr>
        <w:t>El “Sobre 2” ha de contenir el/s document/s en PDF conforme s’estableix a l’Annex 2 d’aquestes Normes Reguladores.</w:t>
      </w:r>
    </w:p>
    <w:p w14:paraId="36CEE1D9" w14:textId="77777777" w:rsidR="00CC19C1" w:rsidRPr="00CC19C1" w:rsidRDefault="00CC19C1" w:rsidP="00544D81">
      <w:pPr>
        <w:ind w:left="284" w:firstLine="0"/>
        <w:rPr>
          <w:rFonts w:ascii="Arial" w:eastAsia="Calibri" w:hAnsi="Arial" w:cs="Arial"/>
        </w:rPr>
      </w:pPr>
      <w:r w:rsidRPr="00CC19C1">
        <w:rPr>
          <w:rFonts w:ascii="Arial" w:eastAsia="Calibri" w:hAnsi="Arial" w:cs="Arial"/>
          <w:b/>
          <w:bCs/>
        </w:rPr>
        <w:t>Important:</w:t>
      </w:r>
      <w:r w:rsidRPr="00CC19C1">
        <w:rPr>
          <w:rFonts w:ascii="Arial" w:eastAsia="Calibri" w:hAnsi="Arial" w:cs="Arial"/>
        </w:rPr>
        <w:t xml:space="preserve"> Al Sobre núm. 2 (Oferta tècnica i/o referències quina valoració depengui de judicis de valor) no s’ha de revelar cap dada econòmica susceptible de valorar-se al sobre 3. El fet de revelar informació de l’oferta econòmica del Sobre núm. 3 al Sobre núm. 2 comportarà l’exclusió de la licitadora.</w:t>
      </w:r>
    </w:p>
    <w:p w14:paraId="5B9CD615" w14:textId="77777777" w:rsidR="00CC19C1" w:rsidRPr="00CC19C1" w:rsidRDefault="00CC19C1" w:rsidP="00544D81">
      <w:pPr>
        <w:ind w:left="0" w:firstLine="0"/>
        <w:rPr>
          <w:rFonts w:ascii="Arial" w:eastAsia="Calibri" w:hAnsi="Arial" w:cs="Arial"/>
        </w:rPr>
      </w:pPr>
    </w:p>
    <w:p w14:paraId="2ACDDC7D" w14:textId="77777777" w:rsidR="00CC19C1" w:rsidRPr="00CC19C1" w:rsidRDefault="00CC19C1" w:rsidP="00CC19C1">
      <w:pPr>
        <w:rPr>
          <w:rFonts w:ascii="Arial" w:eastAsia="Calibri" w:hAnsi="Arial" w:cs="Arial"/>
          <w:b/>
          <w:bCs/>
        </w:rPr>
      </w:pPr>
      <w:r w:rsidRPr="00CC19C1">
        <w:rPr>
          <w:rFonts w:ascii="Arial" w:eastAsia="Calibri" w:hAnsi="Arial" w:cs="Arial"/>
          <w:b/>
          <w:bCs/>
        </w:rPr>
        <w:t>9.3 Oferta tècnica subjecta a criteris objectius</w:t>
      </w:r>
    </w:p>
    <w:p w14:paraId="369080BA" w14:textId="77777777" w:rsidR="00CC19C1" w:rsidRPr="00CC19C1" w:rsidRDefault="00CC19C1" w:rsidP="00CC19C1">
      <w:pPr>
        <w:jc w:val="center"/>
        <w:rPr>
          <w:rFonts w:ascii="Arial" w:eastAsia="Calibri" w:hAnsi="Arial" w:cs="Arial"/>
          <w:b/>
          <w:bCs/>
        </w:rPr>
      </w:pPr>
      <w:r w:rsidRPr="00CC19C1">
        <w:rPr>
          <w:rFonts w:ascii="Arial" w:eastAsia="Calibri" w:hAnsi="Arial" w:cs="Arial"/>
          <w:b/>
          <w:bCs/>
        </w:rPr>
        <w:t>SOBRE 3</w:t>
      </w:r>
    </w:p>
    <w:p w14:paraId="60A726D3" w14:textId="77777777" w:rsidR="00CC19C1" w:rsidRPr="00CC19C1" w:rsidRDefault="00CC19C1" w:rsidP="00544D81">
      <w:pPr>
        <w:ind w:left="284" w:firstLine="0"/>
        <w:rPr>
          <w:rFonts w:ascii="Arial" w:eastAsia="Calibri" w:hAnsi="Arial" w:cs="Arial"/>
        </w:rPr>
      </w:pPr>
      <w:r w:rsidRPr="00CC19C1">
        <w:rPr>
          <w:rFonts w:ascii="Arial" w:eastAsia="Calibri" w:hAnsi="Arial" w:cs="Arial"/>
          <w:b/>
          <w:bCs/>
        </w:rPr>
        <w:t>Títol:</w:t>
      </w:r>
      <w:r w:rsidRPr="00CC19C1">
        <w:rPr>
          <w:rFonts w:ascii="Arial" w:eastAsia="Calibri" w:hAnsi="Arial" w:cs="Arial"/>
        </w:rPr>
        <w:t xml:space="preserve"> Oferta  valorable segons criteris objectius. Procediment per a la cessió d’ús gratuïta de la instal·lació fotovoltaica, situada a </w:t>
      </w:r>
      <w:r w:rsidRPr="00544D81">
        <w:rPr>
          <w:rFonts w:ascii="Arial" w:eastAsia="Calibri" w:hAnsi="Arial" w:cs="Arial"/>
          <w:highlight w:val="darkGray"/>
        </w:rPr>
        <w:t>(...)</w:t>
      </w:r>
      <w:r w:rsidRPr="00CC19C1">
        <w:rPr>
          <w:rFonts w:ascii="Arial" w:eastAsia="Calibri" w:hAnsi="Arial" w:cs="Arial"/>
        </w:rPr>
        <w:t>, per a la seva gestió i explotació per part d’una entitat sense ànim de lucre d’utilitat pública.</w:t>
      </w:r>
    </w:p>
    <w:p w14:paraId="078962E5" w14:textId="77777777" w:rsidR="00CC19C1" w:rsidRPr="00CC19C1" w:rsidRDefault="00CC19C1" w:rsidP="00544D81">
      <w:pPr>
        <w:ind w:left="284" w:firstLine="0"/>
        <w:rPr>
          <w:rFonts w:ascii="Arial" w:eastAsia="Calibri" w:hAnsi="Arial" w:cs="Arial"/>
        </w:rPr>
      </w:pPr>
      <w:r w:rsidRPr="00CC19C1">
        <w:rPr>
          <w:rFonts w:ascii="Arial" w:eastAsia="Calibri" w:hAnsi="Arial" w:cs="Arial"/>
        </w:rPr>
        <w:t xml:space="preserve">El “Sobre 3” ha de contenir el/s document/s en PDF que tot seguit s’indiquen: </w:t>
      </w:r>
    </w:p>
    <w:p w14:paraId="3CA3906E" w14:textId="77777777" w:rsidR="00CC19C1" w:rsidRPr="00CC19C1" w:rsidRDefault="00CC19C1" w:rsidP="00CC19C1">
      <w:pPr>
        <w:rPr>
          <w:rFonts w:ascii="Arial" w:eastAsia="Calibri" w:hAnsi="Arial" w:cs="Arial"/>
        </w:rPr>
      </w:pPr>
    </w:p>
    <w:p w14:paraId="69E8B05D" w14:textId="77777777" w:rsidR="00CC19C1" w:rsidRPr="00CC19C1" w:rsidRDefault="00CC19C1" w:rsidP="00CC19C1">
      <w:pPr>
        <w:jc w:val="center"/>
        <w:rPr>
          <w:rFonts w:ascii="Arial" w:eastAsia="Calibri" w:hAnsi="Arial" w:cs="Arial"/>
          <w:b/>
          <w:bCs/>
        </w:rPr>
      </w:pPr>
      <w:r w:rsidRPr="00CC19C1">
        <w:rPr>
          <w:rFonts w:ascii="Arial" w:eastAsia="Calibri" w:hAnsi="Arial" w:cs="Arial"/>
          <w:b/>
          <w:bCs/>
        </w:rPr>
        <w:t>CONTINGUT</w:t>
      </w:r>
    </w:p>
    <w:p w14:paraId="1EC2C8E9" w14:textId="77777777" w:rsidR="00CC19C1" w:rsidRPr="00CC19C1" w:rsidRDefault="00CC19C1" w:rsidP="00544D81">
      <w:pPr>
        <w:ind w:left="284" w:firstLine="0"/>
        <w:rPr>
          <w:rFonts w:ascii="Arial" w:eastAsia="Calibri" w:hAnsi="Arial" w:cs="Arial"/>
        </w:rPr>
      </w:pPr>
      <w:r w:rsidRPr="00CC19C1">
        <w:rPr>
          <w:rFonts w:ascii="Arial" w:eastAsia="Calibri" w:hAnsi="Arial" w:cs="Arial"/>
        </w:rPr>
        <w:t xml:space="preserve">L’oferta tècnica objectiva s’haurà de formular d’acord amb els models que s’acompanyen al present plec com a Annex núm. 3. </w:t>
      </w:r>
    </w:p>
    <w:p w14:paraId="31A2666A" w14:textId="77777777" w:rsidR="00CC19C1" w:rsidRPr="00CC19C1" w:rsidRDefault="00CC19C1" w:rsidP="00544D81">
      <w:pPr>
        <w:ind w:left="284" w:firstLine="0"/>
        <w:rPr>
          <w:rFonts w:ascii="Arial" w:eastAsia="Calibri" w:hAnsi="Arial" w:cs="Arial"/>
        </w:rPr>
      </w:pPr>
      <w:r w:rsidRPr="00CC19C1">
        <w:rPr>
          <w:rFonts w:ascii="Arial" w:eastAsia="Calibri" w:hAnsi="Arial" w:cs="Arial"/>
        </w:rPr>
        <w:t xml:space="preserve">El fet de no seguir el model d’oferta previst a l’Annex núm. 3 comportarà l’exclusió del licitador. </w:t>
      </w:r>
    </w:p>
    <w:p w14:paraId="3E3FCD32" w14:textId="77777777" w:rsidR="00CC19C1" w:rsidRPr="00CC19C1" w:rsidRDefault="00CC19C1" w:rsidP="00544D81">
      <w:pPr>
        <w:ind w:left="284" w:firstLine="0"/>
        <w:rPr>
          <w:rFonts w:ascii="Arial" w:eastAsia="Calibri" w:hAnsi="Arial" w:cs="Arial"/>
        </w:rPr>
      </w:pPr>
      <w:r w:rsidRPr="00CC19C1">
        <w:rPr>
          <w:rFonts w:ascii="Arial" w:eastAsia="Calibri" w:hAnsi="Arial" w:cs="Arial"/>
        </w:rPr>
        <w:t>Les propostes que siguin inferiors als percentatges mínims obligatoris d’assignació de coeficient de repartiment d’energia a l’Ajuntament, així com aquelles que no es presentin d’acord amb el model d’annex que per cada oferta es presenta, que indueixin a error o que no siguin possibles de determinar, podran ser excloses del procediment. En aquest cas, aquella oferta no es puntuarà.</w:t>
      </w:r>
    </w:p>
    <w:p w14:paraId="30AFC517" w14:textId="77777777" w:rsidR="00CC19C1" w:rsidRPr="00CC19C1" w:rsidRDefault="00CC19C1" w:rsidP="00CC19C1">
      <w:pPr>
        <w:rPr>
          <w:rFonts w:ascii="Arial" w:eastAsia="Calibri" w:hAnsi="Arial" w:cs="Arial"/>
        </w:rPr>
      </w:pPr>
    </w:p>
    <w:p w14:paraId="6228D999" w14:textId="77777777" w:rsidR="00CC19C1" w:rsidRPr="00544D81" w:rsidRDefault="00CC19C1" w:rsidP="00CC19C1">
      <w:pPr>
        <w:rPr>
          <w:rFonts w:ascii="Arial" w:eastAsia="Calibri" w:hAnsi="Arial" w:cs="Arial"/>
          <w:b/>
          <w:bCs/>
          <w:sz w:val="24"/>
          <w:szCs w:val="24"/>
        </w:rPr>
      </w:pPr>
      <w:r w:rsidRPr="00544D81">
        <w:rPr>
          <w:rFonts w:ascii="Arial" w:eastAsia="Calibri" w:hAnsi="Arial" w:cs="Arial"/>
          <w:b/>
          <w:bCs/>
          <w:sz w:val="24"/>
          <w:szCs w:val="24"/>
        </w:rPr>
        <w:t xml:space="preserve">CLÀUSULA 10.- OBERTURA I EXAMEN DE LES OFERTES </w:t>
      </w:r>
    </w:p>
    <w:p w14:paraId="54309F0B" w14:textId="77777777" w:rsidR="00CC19C1" w:rsidRPr="00CC19C1" w:rsidRDefault="00CC19C1" w:rsidP="00014575">
      <w:pPr>
        <w:numPr>
          <w:ilvl w:val="0"/>
          <w:numId w:val="12"/>
        </w:numPr>
        <w:contextualSpacing/>
        <w:rPr>
          <w:rFonts w:ascii="Arial" w:eastAsia="Calibri" w:hAnsi="Arial" w:cs="Arial"/>
        </w:rPr>
      </w:pPr>
      <w:r w:rsidRPr="00CC19C1">
        <w:rPr>
          <w:rFonts w:ascii="Arial" w:eastAsia="Calibri" w:hAnsi="Arial" w:cs="Arial"/>
        </w:rPr>
        <w:t>Finalitzat el termini establert a les presents Normes Reguladores del procediment i a l’anunci per la presentació d’ofertes, es procedirà a l’obertura del sobre número 1 de les ofertes rebudes dintre del termini als efectes de verificar que continguin la documentació acreditativa dels requisits mínims establerts en les presents Normes Reguladores per concórrer al procediment i els requisits per contractar i l’aportació de la documentació exigida i de qualificar la validesa formal de la mateixa, d’acord amb el que s’estableix en aquestes Normes Reguladores.</w:t>
      </w:r>
    </w:p>
    <w:p w14:paraId="68524861" w14:textId="77777777" w:rsidR="00CC19C1" w:rsidRPr="00CC19C1" w:rsidRDefault="00CC19C1" w:rsidP="00CC19C1">
      <w:pPr>
        <w:ind w:left="360"/>
        <w:contextualSpacing/>
        <w:rPr>
          <w:rFonts w:ascii="Arial" w:eastAsia="Calibri" w:hAnsi="Arial" w:cs="Arial"/>
        </w:rPr>
      </w:pPr>
    </w:p>
    <w:p w14:paraId="37AF93D8" w14:textId="77777777" w:rsidR="00CC19C1" w:rsidRPr="00CC19C1" w:rsidRDefault="00CC19C1" w:rsidP="00544D81">
      <w:pPr>
        <w:ind w:left="709" w:firstLine="0"/>
        <w:contextualSpacing/>
        <w:rPr>
          <w:rFonts w:ascii="Arial" w:eastAsia="Calibri" w:hAnsi="Arial" w:cs="Arial"/>
        </w:rPr>
      </w:pPr>
      <w:r w:rsidRPr="00CC19C1">
        <w:rPr>
          <w:rFonts w:ascii="Arial" w:eastAsia="Calibri" w:hAnsi="Arial" w:cs="Arial"/>
        </w:rPr>
        <w:t>Revisada la documentació continguda en el sobre 1, si s’escau, es comunicarà als participants (per mitjà que garanteixi la notificació) l’existència de defectes o omissions esmenables, fixant-se un termini per tal que els participants puguin presentar l’oportuna esmena. Aquest termini no podrà ésser, en cap cas, superior a tres (3) dies hàbils a comptar des de la data de la referida comunicació. Es consideraran inesmenables els defectes consistents en la manca dels requisits exigits, i esmenables aquells que facin referència a la mera falta d’acreditació dels mateixos. Procedirà la no admissió i l’exclusió del procediment a aquells participants que tinguin defectes no esmenables o no hagin esmenat els defectes en el termini atorgat. A més, l’òrgan tècnic d’assistència, en el seu cas, podrà sol·licitar del participant aclariments sobre els certificats i documents presentats o requerir-li per a la presentació d’altres complementaris, el que haurà de ser complimentat en el termini màxim de tres dies hàbils.</w:t>
      </w:r>
    </w:p>
    <w:p w14:paraId="65C7A0CE" w14:textId="77777777" w:rsidR="00CC19C1" w:rsidRPr="00CC19C1" w:rsidRDefault="00CC19C1" w:rsidP="00544D81">
      <w:pPr>
        <w:ind w:left="709" w:firstLine="0"/>
        <w:contextualSpacing/>
        <w:rPr>
          <w:rFonts w:ascii="Arial" w:eastAsia="Calibri" w:hAnsi="Arial" w:cs="Arial"/>
        </w:rPr>
      </w:pPr>
    </w:p>
    <w:p w14:paraId="3670E8C9" w14:textId="77777777" w:rsidR="00CC19C1" w:rsidRPr="00CC19C1" w:rsidRDefault="00CC19C1" w:rsidP="00544D81">
      <w:pPr>
        <w:ind w:left="709" w:firstLine="0"/>
        <w:contextualSpacing/>
        <w:rPr>
          <w:rFonts w:ascii="Arial" w:eastAsia="Calibri" w:hAnsi="Arial" w:cs="Arial"/>
        </w:rPr>
      </w:pPr>
      <w:r w:rsidRPr="00CC19C1">
        <w:rPr>
          <w:rFonts w:ascii="Arial" w:eastAsia="Calibri" w:hAnsi="Arial" w:cs="Arial"/>
        </w:rPr>
        <w:t xml:space="preserve">Serà causa d’exclusió del procediment la manca de presentació d'algun dels documents que s'han d'incloure en la documentació general de l'oferta (sobre núm. 1), llevat que sigui considerada esmenable, en el seu cas. </w:t>
      </w:r>
    </w:p>
    <w:p w14:paraId="249F3AB7" w14:textId="77777777" w:rsidR="00CC19C1" w:rsidRPr="00CC19C1" w:rsidRDefault="00CC19C1" w:rsidP="00544D81">
      <w:pPr>
        <w:ind w:left="709" w:firstLine="0"/>
        <w:contextualSpacing/>
        <w:rPr>
          <w:rFonts w:ascii="Arial" w:eastAsia="Calibri" w:hAnsi="Arial" w:cs="Arial"/>
        </w:rPr>
      </w:pPr>
    </w:p>
    <w:p w14:paraId="0B9C5434" w14:textId="77777777" w:rsidR="00CC19C1" w:rsidRPr="00CC19C1" w:rsidRDefault="00CC19C1" w:rsidP="00544D81">
      <w:pPr>
        <w:ind w:left="709" w:firstLine="0"/>
        <w:contextualSpacing/>
        <w:rPr>
          <w:rFonts w:ascii="Arial" w:eastAsia="Calibri" w:hAnsi="Arial" w:cs="Arial"/>
        </w:rPr>
      </w:pPr>
      <w:r w:rsidRPr="00CC19C1">
        <w:rPr>
          <w:rFonts w:ascii="Arial" w:eastAsia="Calibri" w:hAnsi="Arial" w:cs="Arial"/>
        </w:rPr>
        <w:t xml:space="preserve">A través del perfil del contractant ubicat a la Plataforma de la Generalitat, es donarà a conèixer els licitadors admesos al procediment, els exclosos i la causa d’exclusió del procediment, procedint-se posteriorment a l’obertura de les proposicions tècniques avaluables mitjançant judici de valor. Les proposicions que corresponguin a licitadors exclosos del procediment quedaran fora del referit procediment i els sobres que les continguin no seran oberts. </w:t>
      </w:r>
    </w:p>
    <w:p w14:paraId="0756FA94" w14:textId="77777777" w:rsidR="00CC19C1" w:rsidRPr="00CC19C1" w:rsidRDefault="00CC19C1" w:rsidP="00CC19C1">
      <w:pPr>
        <w:ind w:left="360"/>
        <w:contextualSpacing/>
        <w:rPr>
          <w:rFonts w:ascii="Arial" w:eastAsia="Calibri" w:hAnsi="Arial" w:cs="Arial"/>
        </w:rPr>
      </w:pPr>
    </w:p>
    <w:p w14:paraId="2ED7AF46" w14:textId="77777777" w:rsidR="00CC19C1" w:rsidRPr="00CC19C1" w:rsidRDefault="00CC19C1" w:rsidP="00014575">
      <w:pPr>
        <w:numPr>
          <w:ilvl w:val="0"/>
          <w:numId w:val="12"/>
        </w:numPr>
        <w:contextualSpacing/>
        <w:rPr>
          <w:rFonts w:ascii="Arial" w:eastAsia="Calibri" w:hAnsi="Arial" w:cs="Arial"/>
        </w:rPr>
      </w:pPr>
      <w:r w:rsidRPr="00CC19C1">
        <w:rPr>
          <w:rFonts w:ascii="Arial" w:eastAsia="Calibri" w:hAnsi="Arial" w:cs="Arial"/>
        </w:rPr>
        <w:t>Amb posterioritat a l’esmena dels defectes del sobre 1, es procedirà a l’obertura del sobre 2 en sessió privada. L’òrgan tècnic d’assistència realitzarà informe de valoració de les propostes contingudes en el sobre 2.</w:t>
      </w:r>
    </w:p>
    <w:p w14:paraId="236BCA0D" w14:textId="77777777" w:rsidR="00CC19C1" w:rsidRPr="00CC19C1" w:rsidRDefault="00CC19C1" w:rsidP="00CC19C1">
      <w:pPr>
        <w:ind w:left="360"/>
        <w:contextualSpacing/>
        <w:rPr>
          <w:rFonts w:ascii="Arial" w:eastAsia="Calibri" w:hAnsi="Arial" w:cs="Arial"/>
        </w:rPr>
      </w:pPr>
    </w:p>
    <w:p w14:paraId="79332258" w14:textId="77777777" w:rsidR="00CC19C1" w:rsidRPr="00CC19C1" w:rsidRDefault="00CC19C1" w:rsidP="00544D81">
      <w:pPr>
        <w:ind w:left="709" w:firstLine="0"/>
        <w:contextualSpacing/>
        <w:rPr>
          <w:rFonts w:ascii="Arial" w:eastAsia="Calibri" w:hAnsi="Arial" w:cs="Arial"/>
        </w:rPr>
      </w:pPr>
      <w:r w:rsidRPr="00CC19C1">
        <w:rPr>
          <w:rFonts w:ascii="Arial" w:eastAsia="Calibri" w:hAnsi="Arial" w:cs="Arial"/>
        </w:rPr>
        <w:t xml:space="preserve">Practicada la valoració dels criteris que depenguin d’un judici de valor, es notificarà als interessats el resultat i es procedirà a celebrar acte  públic d’obertura del sobre 3. La data d’obertura es donarà a conèixer a través del Perfil de Contractant. </w:t>
      </w:r>
    </w:p>
    <w:p w14:paraId="39B99111" w14:textId="77777777" w:rsidR="00CC19C1" w:rsidRPr="00CC19C1" w:rsidRDefault="00CC19C1" w:rsidP="00544D81">
      <w:pPr>
        <w:ind w:left="709" w:firstLine="0"/>
        <w:contextualSpacing/>
        <w:rPr>
          <w:rFonts w:ascii="Arial" w:eastAsia="Calibri" w:hAnsi="Arial" w:cs="Arial"/>
        </w:rPr>
      </w:pPr>
    </w:p>
    <w:p w14:paraId="1EFEFFD6" w14:textId="77777777" w:rsidR="00CC19C1" w:rsidRPr="00CC19C1" w:rsidRDefault="00CC19C1" w:rsidP="00544D81">
      <w:pPr>
        <w:ind w:left="709" w:firstLine="0"/>
        <w:contextualSpacing/>
        <w:rPr>
          <w:rFonts w:ascii="Arial" w:eastAsia="Calibri" w:hAnsi="Arial" w:cs="Arial"/>
        </w:rPr>
      </w:pPr>
      <w:r w:rsidRPr="00CC19C1">
        <w:rPr>
          <w:rFonts w:ascii="Arial" w:eastAsia="Calibri" w:hAnsi="Arial" w:cs="Arial"/>
        </w:rPr>
        <w:t xml:space="preserve">En tot cas, abans de l’obertura del Sobre 3, l’entitat, a través del Perfil de Contractant, amb caràcter previ, donarà a conèixer la valoració obtinguda pels admesos en relació amb l’oferta continguda al Sobre 2. </w:t>
      </w:r>
    </w:p>
    <w:p w14:paraId="37A9733C" w14:textId="77777777" w:rsidR="00CC19C1" w:rsidRPr="00CC19C1" w:rsidRDefault="00CC19C1" w:rsidP="00544D81">
      <w:pPr>
        <w:ind w:left="709" w:firstLine="0"/>
        <w:contextualSpacing/>
        <w:rPr>
          <w:rFonts w:ascii="Arial" w:eastAsia="Calibri" w:hAnsi="Arial" w:cs="Arial"/>
        </w:rPr>
      </w:pPr>
    </w:p>
    <w:p w14:paraId="7AB68B00" w14:textId="77777777" w:rsidR="00CC19C1" w:rsidRPr="00CC19C1" w:rsidRDefault="00CC19C1" w:rsidP="00544D81">
      <w:pPr>
        <w:ind w:left="709" w:firstLine="0"/>
        <w:contextualSpacing/>
        <w:rPr>
          <w:rFonts w:ascii="Arial" w:eastAsia="Calibri" w:hAnsi="Arial" w:cs="Arial"/>
        </w:rPr>
      </w:pPr>
      <w:r w:rsidRPr="00CC19C1">
        <w:rPr>
          <w:rFonts w:ascii="Arial" w:eastAsia="Calibri" w:hAnsi="Arial" w:cs="Arial"/>
        </w:rPr>
        <w:lastRenderedPageBreak/>
        <w:t xml:space="preserve">Així mateix, també donarà a conèixer, si s’escau, els interessats exclosos i la causa d’exclusió, i procedirà a l’obertura del Sobre 3 de les propostes admeses. </w:t>
      </w:r>
    </w:p>
    <w:p w14:paraId="47FF86C5" w14:textId="77777777" w:rsidR="00CC19C1" w:rsidRPr="00CC19C1" w:rsidRDefault="00CC19C1" w:rsidP="00544D81">
      <w:pPr>
        <w:ind w:left="709" w:firstLine="0"/>
        <w:contextualSpacing/>
        <w:rPr>
          <w:rFonts w:ascii="Arial" w:eastAsia="Calibri" w:hAnsi="Arial" w:cs="Arial"/>
        </w:rPr>
      </w:pPr>
    </w:p>
    <w:p w14:paraId="30E21280" w14:textId="77777777" w:rsidR="00CC19C1" w:rsidRPr="00CC19C1" w:rsidRDefault="00CC19C1" w:rsidP="00544D81">
      <w:pPr>
        <w:ind w:left="709" w:firstLine="0"/>
        <w:contextualSpacing/>
        <w:rPr>
          <w:rFonts w:ascii="Arial" w:eastAsia="Calibri" w:hAnsi="Arial" w:cs="Arial"/>
        </w:rPr>
      </w:pPr>
      <w:r w:rsidRPr="00CC19C1">
        <w:rPr>
          <w:rFonts w:ascii="Arial" w:eastAsia="Calibri" w:hAnsi="Arial" w:cs="Arial"/>
        </w:rPr>
        <w:t xml:space="preserve">Les propostes contingudes en el Sobre 3 seran estudiades, valorades i ponderades, de conformitat amb els criteris d’adjudicació avaluables de forma automàtica assenyalats en les presents normes i la Unitat Tècnica proposarà la classificació de les proposicions presentades pels interessats, per ordre decreixent, atenent als criteris de valoració, i formularà proposta d’adjudicació a favor del candidat que hagi obtingut la millor puntuació, que elevarà a l’òrgan de contractació. </w:t>
      </w:r>
    </w:p>
    <w:p w14:paraId="6BEC97A8" w14:textId="77777777" w:rsidR="00CC19C1" w:rsidRPr="00CC19C1" w:rsidRDefault="00CC19C1" w:rsidP="00544D81">
      <w:pPr>
        <w:ind w:left="709" w:firstLine="0"/>
        <w:contextualSpacing/>
        <w:rPr>
          <w:rFonts w:ascii="Arial" w:eastAsia="Calibri" w:hAnsi="Arial" w:cs="Arial"/>
        </w:rPr>
      </w:pPr>
    </w:p>
    <w:p w14:paraId="6E82FC18" w14:textId="77777777" w:rsidR="00CC19C1" w:rsidRPr="00CC19C1" w:rsidRDefault="00CC19C1" w:rsidP="00544D81">
      <w:pPr>
        <w:ind w:left="709" w:firstLine="0"/>
        <w:contextualSpacing/>
        <w:rPr>
          <w:rFonts w:ascii="Arial" w:eastAsia="Calibri" w:hAnsi="Arial" w:cs="Arial"/>
        </w:rPr>
      </w:pPr>
      <w:r w:rsidRPr="00CC19C1">
        <w:rPr>
          <w:rFonts w:ascii="Arial" w:eastAsia="Calibri" w:hAnsi="Arial" w:cs="Arial"/>
        </w:rPr>
        <w:t>Un cop obertes les propostes contingudes al Sobre 3 i comprovada la documentació incorporada per cadascuna d’elles, la Unitat Tècnica indicarà aquelles ofertes que hauran estat excloses per no ajustar-se a les bases explicitades en aquest Plec.</w:t>
      </w:r>
    </w:p>
    <w:p w14:paraId="320E0C7F" w14:textId="77777777" w:rsidR="00CC19C1" w:rsidRPr="00CC19C1" w:rsidRDefault="00CC19C1" w:rsidP="00CC19C1">
      <w:pPr>
        <w:ind w:left="360"/>
        <w:contextualSpacing/>
        <w:rPr>
          <w:rFonts w:ascii="Arial" w:eastAsia="Calibri" w:hAnsi="Arial" w:cs="Arial"/>
        </w:rPr>
      </w:pPr>
    </w:p>
    <w:p w14:paraId="60022DA4" w14:textId="77777777" w:rsidR="00CC19C1" w:rsidRPr="00CC19C1" w:rsidRDefault="00CC19C1" w:rsidP="00014575">
      <w:pPr>
        <w:numPr>
          <w:ilvl w:val="0"/>
          <w:numId w:val="12"/>
        </w:numPr>
        <w:contextualSpacing/>
        <w:rPr>
          <w:rFonts w:ascii="Arial" w:eastAsia="Calibri" w:hAnsi="Arial" w:cs="Arial"/>
        </w:rPr>
      </w:pPr>
      <w:r w:rsidRPr="00CC19C1">
        <w:rPr>
          <w:rFonts w:ascii="Arial" w:eastAsia="Calibri" w:hAnsi="Arial" w:cs="Arial"/>
        </w:rPr>
        <w:t xml:space="preserve">En casos d’empat en les puntuacions obtingudes per les ofertes de les empreses licitadores, s’aplicaran els criteris de desempat previstos a l’article 147.2 de la LCSP. </w:t>
      </w:r>
    </w:p>
    <w:p w14:paraId="4E9DCDAF" w14:textId="77777777" w:rsidR="00CC19C1" w:rsidRPr="00CC19C1" w:rsidRDefault="00CC19C1" w:rsidP="00CC19C1">
      <w:pPr>
        <w:ind w:left="360"/>
        <w:contextualSpacing/>
        <w:rPr>
          <w:rFonts w:ascii="Arial" w:eastAsia="Calibri" w:hAnsi="Arial" w:cs="Arial"/>
        </w:rPr>
      </w:pPr>
    </w:p>
    <w:p w14:paraId="16E89C00" w14:textId="77777777" w:rsidR="00CC19C1" w:rsidRPr="00CC19C1" w:rsidRDefault="00CC19C1" w:rsidP="00014575">
      <w:pPr>
        <w:numPr>
          <w:ilvl w:val="0"/>
          <w:numId w:val="12"/>
        </w:numPr>
        <w:contextualSpacing/>
        <w:rPr>
          <w:rFonts w:ascii="Arial" w:eastAsia="Calibri" w:hAnsi="Arial" w:cs="Arial"/>
        </w:rPr>
      </w:pPr>
      <w:r w:rsidRPr="00CC19C1">
        <w:rPr>
          <w:rFonts w:ascii="Arial" w:eastAsia="Calibri" w:hAnsi="Arial" w:cs="Arial"/>
        </w:rPr>
        <w:t xml:space="preserve">Un cop acceptada per l’òrgan de contractació la proposta de la Unitat Tècnica, es requerirà al licitador que hagi presentat la millor oferta, perquè, en el termini màxim d’un mes a comptar des del següent a aquell en que s’hagués rebut el requeriment, aporti la següent documentació: </w:t>
      </w:r>
    </w:p>
    <w:p w14:paraId="74B57547" w14:textId="77777777" w:rsidR="00CC19C1" w:rsidRPr="00CC19C1" w:rsidRDefault="00CC19C1" w:rsidP="00CC19C1">
      <w:pPr>
        <w:ind w:left="720"/>
        <w:contextualSpacing/>
        <w:rPr>
          <w:rFonts w:ascii="Arial" w:eastAsia="Calibri" w:hAnsi="Arial" w:cs="Arial"/>
        </w:rPr>
      </w:pPr>
    </w:p>
    <w:p w14:paraId="7061175B" w14:textId="77777777" w:rsidR="00CC19C1" w:rsidRPr="00CC19C1" w:rsidRDefault="00CC19C1" w:rsidP="00014575">
      <w:pPr>
        <w:numPr>
          <w:ilvl w:val="0"/>
          <w:numId w:val="8"/>
        </w:numPr>
        <w:contextualSpacing/>
        <w:rPr>
          <w:rFonts w:ascii="Arial" w:eastAsia="Calibri" w:hAnsi="Arial" w:cs="Arial"/>
        </w:rPr>
      </w:pPr>
      <w:r w:rsidRPr="00CC19C1">
        <w:rPr>
          <w:rFonts w:ascii="Arial" w:eastAsia="Calibri" w:hAnsi="Arial" w:cs="Arial"/>
        </w:rPr>
        <w:t xml:space="preserve">Documentació acreditativa conforme manté la personalitat i capacitat per contractar, d’acord amb la clàusula 8.1.i de les presents Normes Reguladores. </w:t>
      </w:r>
    </w:p>
    <w:p w14:paraId="57C9F3EB" w14:textId="77777777" w:rsidR="00CC19C1" w:rsidRPr="00CC19C1" w:rsidRDefault="00CC19C1" w:rsidP="00014575">
      <w:pPr>
        <w:numPr>
          <w:ilvl w:val="0"/>
          <w:numId w:val="8"/>
        </w:numPr>
        <w:contextualSpacing/>
        <w:rPr>
          <w:rFonts w:ascii="Arial" w:eastAsia="Calibri" w:hAnsi="Arial" w:cs="Arial"/>
        </w:rPr>
      </w:pPr>
      <w:r w:rsidRPr="00CC19C1">
        <w:rPr>
          <w:rFonts w:ascii="Arial" w:eastAsia="Calibri" w:hAnsi="Arial" w:cs="Arial"/>
        </w:rPr>
        <w:t>Garantia definitiva pel 3% del valor del patrimoni ocupat, d’acord amb allò previst a la clàusula 11 de les presents Normes Reguladores.</w:t>
      </w:r>
    </w:p>
    <w:p w14:paraId="799F73EE" w14:textId="77777777" w:rsidR="00CC19C1" w:rsidRPr="00CC19C1" w:rsidRDefault="00CC19C1" w:rsidP="00CC19C1">
      <w:pPr>
        <w:rPr>
          <w:rFonts w:ascii="Arial" w:eastAsia="Calibri" w:hAnsi="Arial" w:cs="Arial"/>
        </w:rPr>
      </w:pPr>
    </w:p>
    <w:p w14:paraId="752F716F" w14:textId="77777777" w:rsidR="00CC19C1" w:rsidRPr="00544D81" w:rsidRDefault="00CC19C1" w:rsidP="00CC19C1">
      <w:pPr>
        <w:rPr>
          <w:rFonts w:ascii="Arial" w:eastAsia="Calibri" w:hAnsi="Arial" w:cs="Arial"/>
          <w:sz w:val="24"/>
          <w:szCs w:val="24"/>
        </w:rPr>
      </w:pPr>
      <w:r w:rsidRPr="00544D81">
        <w:rPr>
          <w:rFonts w:ascii="Arial" w:eastAsia="Calibri" w:hAnsi="Arial" w:cs="Arial"/>
          <w:b/>
          <w:bCs/>
          <w:sz w:val="24"/>
          <w:szCs w:val="24"/>
        </w:rPr>
        <w:t>CLÀUSULA 11.- CRITERIS PER A L'ADJUDICACIÓ DEL CONTRACTE</w:t>
      </w:r>
      <w:r w:rsidRPr="00544D81">
        <w:rPr>
          <w:rFonts w:ascii="Arial" w:eastAsia="Calibri" w:hAnsi="Arial" w:cs="Arial"/>
          <w:sz w:val="24"/>
          <w:szCs w:val="24"/>
        </w:rPr>
        <w:t xml:space="preserve"> </w:t>
      </w:r>
    </w:p>
    <w:p w14:paraId="381FB8D2" w14:textId="77777777" w:rsidR="00CC19C1" w:rsidRPr="00CC19C1" w:rsidRDefault="00CC19C1" w:rsidP="00014575">
      <w:pPr>
        <w:numPr>
          <w:ilvl w:val="0"/>
          <w:numId w:val="13"/>
        </w:numPr>
        <w:contextualSpacing/>
        <w:rPr>
          <w:rFonts w:ascii="Arial" w:eastAsia="Calibri" w:hAnsi="Arial" w:cs="Arial"/>
        </w:rPr>
      </w:pPr>
      <w:r w:rsidRPr="00CC19C1">
        <w:rPr>
          <w:rFonts w:ascii="Arial" w:eastAsia="Calibri" w:hAnsi="Arial" w:cs="Arial"/>
        </w:rPr>
        <w:t>L’òrgan de contractació adjudicarà el contracte a la proposta que presenti una millor oferta mitjançant resolució motivada que notificarà a tots els interessats, i que publicarà al Perfil de Contractant de l’òrgan de contractació.</w:t>
      </w:r>
    </w:p>
    <w:p w14:paraId="34020FC1" w14:textId="77777777" w:rsidR="00CC19C1" w:rsidRPr="00CC19C1" w:rsidRDefault="00CC19C1" w:rsidP="00CC19C1">
      <w:pPr>
        <w:ind w:left="360"/>
        <w:contextualSpacing/>
        <w:rPr>
          <w:rFonts w:ascii="Arial" w:eastAsia="Calibri" w:hAnsi="Arial" w:cs="Arial"/>
        </w:rPr>
      </w:pPr>
    </w:p>
    <w:p w14:paraId="4E23332F" w14:textId="77777777" w:rsidR="00CC19C1" w:rsidRPr="00CC19C1" w:rsidRDefault="00CC19C1" w:rsidP="00544D81">
      <w:pPr>
        <w:ind w:left="709" w:firstLine="0"/>
        <w:contextualSpacing/>
        <w:rPr>
          <w:rFonts w:ascii="Arial" w:eastAsia="Calibri" w:hAnsi="Arial" w:cs="Arial"/>
        </w:rPr>
      </w:pPr>
      <w:r w:rsidRPr="00CC19C1">
        <w:rPr>
          <w:rFonts w:ascii="Arial" w:eastAsia="Calibri" w:hAnsi="Arial" w:cs="Arial"/>
        </w:rPr>
        <w:t>Si l’òrgan de contractació s’aparta de la proposta d’adjudicació que se li hagi elevat, caldrà que justifiqui els motius de la resolució.</w:t>
      </w:r>
    </w:p>
    <w:p w14:paraId="376F6445" w14:textId="77777777" w:rsidR="00CC19C1" w:rsidRPr="00CC19C1" w:rsidRDefault="00CC19C1" w:rsidP="00544D81">
      <w:pPr>
        <w:ind w:left="709" w:firstLine="0"/>
        <w:contextualSpacing/>
        <w:rPr>
          <w:rFonts w:ascii="Arial" w:eastAsia="Calibri" w:hAnsi="Arial" w:cs="Arial"/>
        </w:rPr>
      </w:pPr>
    </w:p>
    <w:p w14:paraId="47668EDF" w14:textId="77777777" w:rsidR="00CC19C1" w:rsidRPr="00CC19C1" w:rsidRDefault="00CC19C1" w:rsidP="00544D81">
      <w:pPr>
        <w:ind w:left="709" w:firstLine="0"/>
        <w:contextualSpacing/>
        <w:rPr>
          <w:rFonts w:ascii="Arial" w:eastAsia="Calibri" w:hAnsi="Arial" w:cs="Arial"/>
        </w:rPr>
      </w:pPr>
      <w:r w:rsidRPr="00CC19C1">
        <w:rPr>
          <w:rFonts w:ascii="Arial" w:eastAsia="Calibri" w:hAnsi="Arial" w:cs="Arial"/>
        </w:rPr>
        <w:t xml:space="preserve">L’adjudicació s’haurà de produir dins un termini màxim de 4 mesos a comptar des del següent de l’obertura de les proposicions. </w:t>
      </w:r>
    </w:p>
    <w:p w14:paraId="4483D8C1" w14:textId="77777777" w:rsidR="00CC19C1" w:rsidRPr="00CC19C1" w:rsidRDefault="00CC19C1" w:rsidP="00544D81">
      <w:pPr>
        <w:ind w:left="709" w:firstLine="0"/>
        <w:contextualSpacing/>
        <w:rPr>
          <w:rFonts w:ascii="Arial" w:eastAsia="Calibri" w:hAnsi="Arial" w:cs="Arial"/>
        </w:rPr>
      </w:pPr>
    </w:p>
    <w:p w14:paraId="111F327E" w14:textId="77777777" w:rsidR="00CC19C1" w:rsidRPr="00CC19C1" w:rsidRDefault="00CC19C1" w:rsidP="00544D81">
      <w:pPr>
        <w:ind w:left="709" w:firstLine="0"/>
        <w:contextualSpacing/>
        <w:rPr>
          <w:rFonts w:ascii="Arial" w:eastAsia="Calibri" w:hAnsi="Arial" w:cs="Arial"/>
        </w:rPr>
      </w:pPr>
      <w:r w:rsidRPr="00CC19C1">
        <w:rPr>
          <w:rFonts w:ascii="Arial" w:eastAsia="Calibri" w:hAnsi="Arial" w:cs="Arial"/>
        </w:rPr>
        <w:t xml:space="preserve">La resolució d’adjudicació del contracte haurà de ser motivada, i es notificarà als interessats, havent de ser publicada en el perfil del contractant en el termini de quinze (15) dies. Serà motivació suficient si a la resolució de l’adjudicació l’òrgan de contractació accepta i assumeix el contingut de l’informe tècnic de valoració. </w:t>
      </w:r>
    </w:p>
    <w:p w14:paraId="74E0BF19" w14:textId="77777777" w:rsidR="00CC19C1" w:rsidRPr="00CC19C1" w:rsidRDefault="00CC19C1" w:rsidP="00544D81">
      <w:pPr>
        <w:ind w:left="709" w:firstLine="0"/>
        <w:contextualSpacing/>
        <w:rPr>
          <w:rFonts w:ascii="Arial" w:eastAsia="Calibri" w:hAnsi="Arial" w:cs="Arial"/>
        </w:rPr>
      </w:pPr>
    </w:p>
    <w:p w14:paraId="6D100C2E" w14:textId="77777777" w:rsidR="00CC19C1" w:rsidRPr="00CC19C1" w:rsidRDefault="00CC19C1" w:rsidP="00544D81">
      <w:pPr>
        <w:ind w:left="709" w:firstLine="0"/>
        <w:contextualSpacing/>
        <w:rPr>
          <w:rFonts w:ascii="Arial" w:eastAsia="Calibri" w:hAnsi="Arial" w:cs="Arial"/>
        </w:rPr>
      </w:pPr>
      <w:r w:rsidRPr="00CC19C1">
        <w:rPr>
          <w:rFonts w:ascii="Arial" w:eastAsia="Calibri" w:hAnsi="Arial" w:cs="Arial"/>
        </w:rPr>
        <w:t xml:space="preserve">Així mateix, a la resolució d’adjudicació s’indicarà el termini en que s’haurà de procedir a la formalització del contracte. Si no hi hagués cap proposició que fos admissible </w:t>
      </w:r>
      <w:r w:rsidRPr="00CC19C1">
        <w:rPr>
          <w:rFonts w:ascii="Arial" w:eastAsia="Calibri" w:hAnsi="Arial" w:cs="Arial"/>
        </w:rPr>
        <w:lastRenderedPageBreak/>
        <w:t xml:space="preserve">d’acord amb els criteris d’adjudicació de les presents normes es declararà desert el procediment. </w:t>
      </w:r>
    </w:p>
    <w:p w14:paraId="1BB02258" w14:textId="77777777" w:rsidR="00CC19C1" w:rsidRPr="00CC19C1" w:rsidRDefault="00CC19C1" w:rsidP="00544D81">
      <w:pPr>
        <w:ind w:left="709" w:firstLine="0"/>
        <w:contextualSpacing/>
        <w:rPr>
          <w:rFonts w:ascii="Arial" w:eastAsia="Calibri" w:hAnsi="Arial" w:cs="Arial"/>
        </w:rPr>
      </w:pPr>
    </w:p>
    <w:p w14:paraId="4F225785" w14:textId="77777777" w:rsidR="00CC19C1" w:rsidRPr="00CC19C1" w:rsidRDefault="00CC19C1" w:rsidP="00544D81">
      <w:pPr>
        <w:ind w:left="709" w:firstLine="0"/>
        <w:contextualSpacing/>
        <w:rPr>
          <w:rFonts w:ascii="Arial" w:eastAsia="Calibri" w:hAnsi="Arial" w:cs="Arial"/>
        </w:rPr>
      </w:pPr>
      <w:r w:rsidRPr="00CC19C1">
        <w:rPr>
          <w:rFonts w:ascii="Arial" w:eastAsia="Calibri" w:hAnsi="Arial" w:cs="Arial"/>
        </w:rPr>
        <w:t>L’òrgan de contractació podrà decidir no adjudicar el contracte quan concorrin circumstàncies de caràcter fàctic o jurídic que, de manera lògica i raonable, imposin la prevalença de l’interès públic a la vista de les necessitats que busca satisfer el contracte, podent igualment desistir o renunciar al procediment d’adjudicació per motius d’interès públic degudament motivats a l’expedient.</w:t>
      </w:r>
    </w:p>
    <w:p w14:paraId="73846314" w14:textId="77777777" w:rsidR="00CC19C1" w:rsidRPr="00CC19C1" w:rsidRDefault="00CC19C1" w:rsidP="00CC19C1">
      <w:pPr>
        <w:ind w:left="360"/>
        <w:contextualSpacing/>
        <w:rPr>
          <w:rFonts w:ascii="Arial" w:eastAsia="Calibri" w:hAnsi="Arial" w:cs="Arial"/>
        </w:rPr>
      </w:pPr>
    </w:p>
    <w:p w14:paraId="38D9E755" w14:textId="77777777" w:rsidR="00CC19C1" w:rsidRPr="00CC19C1" w:rsidRDefault="00CC19C1" w:rsidP="00014575">
      <w:pPr>
        <w:numPr>
          <w:ilvl w:val="0"/>
          <w:numId w:val="13"/>
        </w:numPr>
        <w:contextualSpacing/>
        <w:rPr>
          <w:rFonts w:ascii="Arial" w:eastAsia="Calibri" w:hAnsi="Arial" w:cs="Arial"/>
        </w:rPr>
      </w:pPr>
      <w:r w:rsidRPr="00CC19C1">
        <w:rPr>
          <w:rFonts w:ascii="Arial" w:eastAsia="Calibri" w:hAnsi="Arial" w:cs="Arial"/>
        </w:rPr>
        <w:t xml:space="preserve">Les proposicions presentades, tant les declarades admeses com les excloses sense obrir, seran arxivades. </w:t>
      </w:r>
    </w:p>
    <w:p w14:paraId="1A8C8578" w14:textId="77777777" w:rsidR="00CC19C1" w:rsidRPr="00CC19C1" w:rsidRDefault="00CC19C1" w:rsidP="00CC19C1">
      <w:pPr>
        <w:ind w:left="360"/>
        <w:contextualSpacing/>
        <w:rPr>
          <w:rFonts w:ascii="Arial" w:eastAsia="Calibri" w:hAnsi="Arial" w:cs="Arial"/>
        </w:rPr>
      </w:pPr>
    </w:p>
    <w:p w14:paraId="1BE8FB0D" w14:textId="77777777" w:rsidR="00CC19C1" w:rsidRPr="00CC19C1" w:rsidRDefault="00CC19C1" w:rsidP="00014575">
      <w:pPr>
        <w:numPr>
          <w:ilvl w:val="0"/>
          <w:numId w:val="13"/>
        </w:numPr>
        <w:contextualSpacing/>
        <w:rPr>
          <w:rFonts w:ascii="Arial" w:eastAsia="Calibri" w:hAnsi="Arial" w:cs="Arial"/>
        </w:rPr>
      </w:pPr>
      <w:r w:rsidRPr="00CC19C1">
        <w:rPr>
          <w:rFonts w:ascii="Arial" w:eastAsia="Calibri" w:hAnsi="Arial" w:cs="Arial"/>
        </w:rPr>
        <w:t xml:space="preserve">Si l’òrgan de contractació s’aparta de la proposta d’adjudicació formulada per la Unitat Tècnica caldrà que en justifiqui els motius a la resolució. </w:t>
      </w:r>
    </w:p>
    <w:p w14:paraId="53F3ECE0" w14:textId="77777777" w:rsidR="00CC19C1" w:rsidRPr="00CC19C1" w:rsidRDefault="00CC19C1" w:rsidP="00CC19C1">
      <w:pPr>
        <w:ind w:left="720"/>
        <w:contextualSpacing/>
        <w:rPr>
          <w:rFonts w:ascii="Arial" w:eastAsia="Calibri" w:hAnsi="Arial" w:cs="Arial"/>
        </w:rPr>
      </w:pPr>
    </w:p>
    <w:p w14:paraId="4FD32E55" w14:textId="77777777" w:rsidR="00CC19C1" w:rsidRPr="00CC19C1" w:rsidRDefault="00CC19C1" w:rsidP="00014575">
      <w:pPr>
        <w:numPr>
          <w:ilvl w:val="0"/>
          <w:numId w:val="13"/>
        </w:numPr>
        <w:contextualSpacing/>
        <w:rPr>
          <w:rFonts w:ascii="Arial" w:eastAsia="Calibri" w:hAnsi="Arial" w:cs="Arial"/>
        </w:rPr>
      </w:pPr>
      <w:r w:rsidRPr="00CC19C1">
        <w:rPr>
          <w:rFonts w:ascii="Arial" w:eastAsia="Calibri" w:hAnsi="Arial" w:cs="Arial"/>
        </w:rPr>
        <w:t>Transcorreguts els terminis establerts en aquestes normes per l’adjudicació del contracte sense que s’hagi dictat l’acord d’adjudicació, els interessats tindran dret a retirar la seva proposta, sense dret a cap mena d’indemnització. No obstant, l’òrgan de contractació podrà sol·licitar als interessats que mantinguin la seva oferta per un termini superior, prèvia comunicació als interessats i publicació al Perfil de Contractant, mantenint-se el procediment amb aquells interessats que acceptin la pròrroga. En el cas que els interessats no indiquin res, s’entendrà que mantenen la seva oferta.</w:t>
      </w:r>
    </w:p>
    <w:p w14:paraId="73A54E5D" w14:textId="77777777" w:rsidR="00CC19C1" w:rsidRPr="00CC19C1" w:rsidRDefault="00CC19C1" w:rsidP="00CC19C1">
      <w:pPr>
        <w:rPr>
          <w:rFonts w:ascii="Arial" w:eastAsia="Calibri" w:hAnsi="Arial" w:cs="Arial"/>
        </w:rPr>
      </w:pPr>
    </w:p>
    <w:p w14:paraId="27BC3DAC" w14:textId="77777777" w:rsidR="00CC19C1" w:rsidRPr="00544D81" w:rsidRDefault="00CC19C1" w:rsidP="00CC19C1">
      <w:pPr>
        <w:rPr>
          <w:rFonts w:ascii="Arial" w:eastAsia="Calibri" w:hAnsi="Arial" w:cs="Arial"/>
          <w:b/>
          <w:bCs/>
          <w:sz w:val="24"/>
          <w:szCs w:val="24"/>
        </w:rPr>
      </w:pPr>
      <w:r w:rsidRPr="00544D81">
        <w:rPr>
          <w:rFonts w:ascii="Arial" w:eastAsia="Calibri" w:hAnsi="Arial" w:cs="Arial"/>
          <w:b/>
          <w:bCs/>
          <w:sz w:val="24"/>
          <w:szCs w:val="24"/>
        </w:rPr>
        <w:t>CLÀUSULA 12.- GARANTIA DEFINITIVA</w:t>
      </w:r>
    </w:p>
    <w:p w14:paraId="7B96BAEF" w14:textId="77777777" w:rsidR="00CC19C1" w:rsidRPr="00CC19C1" w:rsidRDefault="00CC19C1" w:rsidP="00014575">
      <w:pPr>
        <w:ind w:left="284" w:firstLine="0"/>
        <w:rPr>
          <w:rFonts w:ascii="Arial" w:eastAsia="Calibri" w:hAnsi="Arial" w:cs="Arial"/>
        </w:rPr>
      </w:pPr>
      <w:r w:rsidRPr="00CC19C1">
        <w:rPr>
          <w:rFonts w:ascii="Arial" w:eastAsia="Calibri" w:hAnsi="Arial" w:cs="Arial"/>
        </w:rPr>
        <w:t xml:space="preserve">El primer classificat haurà de constituir la garantia definitiva, per un 3% del valor del patrimoni objecte de cessió abans de la formalització del Contracte. </w:t>
      </w:r>
    </w:p>
    <w:p w14:paraId="608E5FA7" w14:textId="77777777" w:rsidR="00CC19C1" w:rsidRPr="00CC19C1" w:rsidRDefault="00CC19C1" w:rsidP="00014575">
      <w:pPr>
        <w:ind w:left="284" w:firstLine="0"/>
        <w:rPr>
          <w:rFonts w:ascii="Arial" w:eastAsia="Calibri" w:hAnsi="Arial" w:cs="Arial"/>
        </w:rPr>
      </w:pPr>
      <w:r w:rsidRPr="00CC19C1">
        <w:rPr>
          <w:rFonts w:ascii="Arial" w:eastAsia="Calibri" w:hAnsi="Arial" w:cs="Arial"/>
        </w:rPr>
        <w:t>La garantia s’ha de presentar a l’Ajuntament dins del termini previst en aquestes Normes Reguladors per presentar la documentació que correspon al primer classificat. Aquesta garantia podrà constituir-se en qualsevol de les modalitats previstes a l’article 108 de la LCSP. Es mantindrà durant tot el termini d’execució del contracte i fins a la seva extinció, i respondrà dels següents conceptes:</w:t>
      </w:r>
    </w:p>
    <w:p w14:paraId="50F87B2F" w14:textId="77777777" w:rsidR="00CC19C1" w:rsidRPr="00CC19C1" w:rsidRDefault="00CC19C1" w:rsidP="00014575">
      <w:pPr>
        <w:numPr>
          <w:ilvl w:val="0"/>
          <w:numId w:val="30"/>
        </w:numPr>
        <w:contextualSpacing/>
        <w:rPr>
          <w:rFonts w:ascii="Arial" w:eastAsia="Calibri" w:hAnsi="Arial" w:cs="Arial"/>
        </w:rPr>
      </w:pPr>
      <w:r w:rsidRPr="00CC19C1">
        <w:rPr>
          <w:rFonts w:ascii="Arial" w:eastAsia="Calibri" w:hAnsi="Arial" w:cs="Arial"/>
        </w:rPr>
        <w:t>De les obligacions derivades de la cessió que corresponguin a l’adjudicatari i aquest no hagi complert.</w:t>
      </w:r>
    </w:p>
    <w:p w14:paraId="679A9B08" w14:textId="77777777" w:rsidR="00CC19C1" w:rsidRPr="00CC19C1" w:rsidRDefault="00CC19C1" w:rsidP="00014575">
      <w:pPr>
        <w:numPr>
          <w:ilvl w:val="0"/>
          <w:numId w:val="30"/>
        </w:numPr>
        <w:contextualSpacing/>
        <w:rPr>
          <w:rFonts w:ascii="Arial" w:eastAsia="Calibri" w:hAnsi="Arial" w:cs="Arial"/>
        </w:rPr>
      </w:pPr>
      <w:r w:rsidRPr="00CC19C1">
        <w:rPr>
          <w:rFonts w:ascii="Arial" w:eastAsia="Calibri" w:hAnsi="Arial" w:cs="Arial"/>
        </w:rPr>
        <w:t>Dels danys i perjudicis que s’imputin al cessionari com a conseqüència de l’execució de la cessió.</w:t>
      </w:r>
    </w:p>
    <w:p w14:paraId="313A5D65" w14:textId="77777777" w:rsidR="00CC19C1" w:rsidRPr="00CC19C1" w:rsidRDefault="00CC19C1" w:rsidP="00014575">
      <w:pPr>
        <w:numPr>
          <w:ilvl w:val="0"/>
          <w:numId w:val="30"/>
        </w:numPr>
        <w:contextualSpacing/>
        <w:rPr>
          <w:rFonts w:ascii="Arial" w:eastAsia="Calibri" w:hAnsi="Arial" w:cs="Arial"/>
        </w:rPr>
      </w:pPr>
      <w:r w:rsidRPr="00CC19C1">
        <w:rPr>
          <w:rFonts w:ascii="Arial" w:eastAsia="Calibri" w:hAnsi="Arial" w:cs="Arial"/>
        </w:rPr>
        <w:t>De la confiscació que es pugui decretar en cas d’extinció de la cessió per causa imputable al contractista.</w:t>
      </w:r>
    </w:p>
    <w:p w14:paraId="271DBD37" w14:textId="77777777" w:rsidR="00CC19C1" w:rsidRPr="00CC19C1" w:rsidRDefault="00CC19C1" w:rsidP="00014575">
      <w:pPr>
        <w:numPr>
          <w:ilvl w:val="0"/>
          <w:numId w:val="30"/>
        </w:numPr>
        <w:contextualSpacing/>
        <w:rPr>
          <w:rFonts w:ascii="Arial" w:eastAsia="Calibri" w:hAnsi="Arial" w:cs="Arial"/>
        </w:rPr>
      </w:pPr>
      <w:r w:rsidRPr="00CC19C1">
        <w:rPr>
          <w:rFonts w:ascii="Arial" w:eastAsia="Calibri" w:hAnsi="Arial" w:cs="Arial"/>
        </w:rPr>
        <w:t>De les sancions per incompliment que en el seu cas s’imposin.</w:t>
      </w:r>
    </w:p>
    <w:p w14:paraId="3AF0B26F" w14:textId="77777777" w:rsidR="00CC19C1" w:rsidRPr="00CC19C1" w:rsidRDefault="00CC19C1" w:rsidP="00014575">
      <w:pPr>
        <w:numPr>
          <w:ilvl w:val="0"/>
          <w:numId w:val="30"/>
        </w:numPr>
        <w:contextualSpacing/>
        <w:rPr>
          <w:rFonts w:ascii="Arial" w:eastAsia="Calibri" w:hAnsi="Arial" w:cs="Arial"/>
        </w:rPr>
      </w:pPr>
      <w:r w:rsidRPr="00CC19C1">
        <w:rPr>
          <w:rFonts w:ascii="Arial" w:eastAsia="Calibri" w:hAnsi="Arial" w:cs="Arial"/>
        </w:rPr>
        <w:t>De l’estat del patrimoni cedit en el moment de la reversió.</w:t>
      </w:r>
    </w:p>
    <w:p w14:paraId="3EFA22CB" w14:textId="77777777" w:rsidR="00CC19C1" w:rsidRPr="00CC19C1" w:rsidRDefault="00CC19C1" w:rsidP="00CC19C1">
      <w:pPr>
        <w:rPr>
          <w:rFonts w:ascii="Arial" w:eastAsia="Calibri" w:hAnsi="Arial" w:cs="Arial"/>
        </w:rPr>
      </w:pPr>
    </w:p>
    <w:p w14:paraId="1D1590C0" w14:textId="77777777" w:rsidR="00CC19C1" w:rsidRPr="00CC19C1" w:rsidRDefault="00CC19C1" w:rsidP="00014575">
      <w:pPr>
        <w:ind w:left="284" w:firstLine="0"/>
        <w:rPr>
          <w:rFonts w:ascii="Arial" w:eastAsia="Calibri" w:hAnsi="Arial" w:cs="Arial"/>
        </w:rPr>
      </w:pPr>
      <w:r w:rsidRPr="00CC19C1">
        <w:rPr>
          <w:rFonts w:ascii="Arial" w:eastAsia="Calibri" w:hAnsi="Arial" w:cs="Arial"/>
        </w:rPr>
        <w:t>La devolució o cancel·lació de la garantia definitiva es realitzarà, una vegada produït el venciment del termini de garantia previst al i complert satisfactòriament el contracte, o resolt aquest per causes no imputables al contractista.</w:t>
      </w:r>
    </w:p>
    <w:p w14:paraId="5F5EE8C5" w14:textId="77777777" w:rsidR="00CC19C1" w:rsidRPr="00CC19C1" w:rsidRDefault="00CC19C1" w:rsidP="00CC19C1">
      <w:pPr>
        <w:rPr>
          <w:rFonts w:ascii="Arial" w:eastAsia="Calibri" w:hAnsi="Arial" w:cs="Arial"/>
        </w:rPr>
      </w:pPr>
    </w:p>
    <w:p w14:paraId="5714B14B" w14:textId="77777777" w:rsidR="00CC19C1" w:rsidRPr="00CC19C1" w:rsidRDefault="00CC19C1" w:rsidP="00CC19C1">
      <w:pPr>
        <w:rPr>
          <w:rFonts w:ascii="Arial" w:eastAsia="Calibri" w:hAnsi="Arial" w:cs="Arial"/>
          <w:b/>
          <w:bCs/>
        </w:rPr>
      </w:pPr>
      <w:r w:rsidRPr="00CC19C1">
        <w:rPr>
          <w:rFonts w:ascii="Arial" w:eastAsia="Calibri" w:hAnsi="Arial" w:cs="Arial"/>
          <w:b/>
          <w:bCs/>
        </w:rPr>
        <w:lastRenderedPageBreak/>
        <w:t xml:space="preserve">CLÀUSULA 13.- FORMALITZACIÓ DEL CONTRACTE </w:t>
      </w:r>
    </w:p>
    <w:p w14:paraId="4FE28162" w14:textId="77777777" w:rsidR="00CC19C1" w:rsidRPr="00CC19C1" w:rsidRDefault="00CC19C1" w:rsidP="000B2198">
      <w:pPr>
        <w:numPr>
          <w:ilvl w:val="0"/>
          <w:numId w:val="14"/>
        </w:numPr>
        <w:ind w:left="644"/>
        <w:contextualSpacing/>
        <w:rPr>
          <w:rFonts w:ascii="Arial" w:eastAsia="Calibri" w:hAnsi="Arial" w:cs="Arial"/>
          <w:b/>
          <w:bCs/>
        </w:rPr>
      </w:pPr>
      <w:r w:rsidRPr="00CC19C1">
        <w:rPr>
          <w:rFonts w:ascii="Arial" w:eastAsia="Calibri" w:hAnsi="Arial" w:cs="Arial"/>
        </w:rPr>
        <w:t>El contracte es formalitzarà en el termini màxim de quinze (15) dies hàbils, a comptar des del dia en que es realitzi la notificació de l’adjudicació. Els serveis dependents de l’òrgan de contractació requeriran a l’adjudicatari perquè formalitzi el contracte en un termini no superior a cinc (5) dies a comptar des del dia següent a aquell en que s’hagués rebut el requeriment.</w:t>
      </w:r>
    </w:p>
    <w:p w14:paraId="3F8A5F19" w14:textId="77777777" w:rsidR="00CC19C1" w:rsidRPr="00CC19C1" w:rsidRDefault="00CC19C1" w:rsidP="000B2198">
      <w:pPr>
        <w:ind w:left="644"/>
        <w:contextualSpacing/>
        <w:rPr>
          <w:rFonts w:ascii="Arial" w:eastAsia="Calibri" w:hAnsi="Arial" w:cs="Arial"/>
          <w:b/>
          <w:bCs/>
        </w:rPr>
      </w:pPr>
    </w:p>
    <w:p w14:paraId="3A6F1B66" w14:textId="77777777" w:rsidR="00CC19C1" w:rsidRPr="00CC19C1" w:rsidRDefault="00CC19C1" w:rsidP="000B2198">
      <w:pPr>
        <w:numPr>
          <w:ilvl w:val="0"/>
          <w:numId w:val="14"/>
        </w:numPr>
        <w:ind w:left="644"/>
        <w:contextualSpacing/>
        <w:rPr>
          <w:rFonts w:ascii="Arial" w:eastAsia="Calibri" w:hAnsi="Arial" w:cs="Arial"/>
          <w:b/>
          <w:bCs/>
        </w:rPr>
      </w:pPr>
      <w:r w:rsidRPr="00CC19C1">
        <w:rPr>
          <w:rFonts w:ascii="Arial" w:eastAsia="Calibri" w:hAnsi="Arial" w:cs="Arial"/>
        </w:rPr>
        <w:t xml:space="preserve">Quan per causes imputables a l’adjudicatari no s’hagués formalitzat el contracte dins del termini indicat, el contracte s’adjudicarà a la següent oferta per l’ordre en que haguessin quedat classificades les ofertes, prèvia presentació de la garantia. </w:t>
      </w:r>
    </w:p>
    <w:p w14:paraId="537ADF50" w14:textId="77777777" w:rsidR="00CC19C1" w:rsidRPr="00CC19C1" w:rsidRDefault="00CC19C1" w:rsidP="000B2198">
      <w:pPr>
        <w:ind w:left="1004"/>
        <w:contextualSpacing/>
        <w:rPr>
          <w:rFonts w:ascii="Arial" w:eastAsia="Calibri" w:hAnsi="Arial" w:cs="Arial"/>
        </w:rPr>
      </w:pPr>
    </w:p>
    <w:p w14:paraId="2BD5CFF0" w14:textId="77777777" w:rsidR="00CC19C1" w:rsidRPr="00CC19C1" w:rsidRDefault="00CC19C1" w:rsidP="000B2198">
      <w:pPr>
        <w:numPr>
          <w:ilvl w:val="0"/>
          <w:numId w:val="14"/>
        </w:numPr>
        <w:ind w:left="644"/>
        <w:contextualSpacing/>
        <w:rPr>
          <w:rFonts w:ascii="Arial" w:eastAsia="Calibri" w:hAnsi="Arial" w:cs="Arial"/>
          <w:b/>
          <w:bCs/>
        </w:rPr>
      </w:pPr>
      <w:r w:rsidRPr="00CC19C1">
        <w:rPr>
          <w:rFonts w:ascii="Arial" w:eastAsia="Calibri" w:hAnsi="Arial" w:cs="Arial"/>
        </w:rPr>
        <w:t xml:space="preserve">No podrà procedir-se a l’execució del contracte amb caràcter previ a la seva formalització. </w:t>
      </w:r>
    </w:p>
    <w:p w14:paraId="4496F5CA" w14:textId="77777777" w:rsidR="00CC19C1" w:rsidRPr="00CC19C1" w:rsidRDefault="00CC19C1" w:rsidP="000B2198">
      <w:pPr>
        <w:ind w:left="1004"/>
        <w:contextualSpacing/>
        <w:rPr>
          <w:rFonts w:ascii="Arial" w:eastAsia="Calibri" w:hAnsi="Arial" w:cs="Arial"/>
        </w:rPr>
      </w:pPr>
    </w:p>
    <w:p w14:paraId="6E602AC9" w14:textId="77777777" w:rsidR="00CC19C1" w:rsidRPr="00CC19C1" w:rsidRDefault="00CC19C1" w:rsidP="000B2198">
      <w:pPr>
        <w:numPr>
          <w:ilvl w:val="0"/>
          <w:numId w:val="14"/>
        </w:numPr>
        <w:ind w:left="644"/>
        <w:contextualSpacing/>
        <w:rPr>
          <w:rFonts w:ascii="Arial" w:eastAsia="Calibri" w:hAnsi="Arial" w:cs="Arial"/>
          <w:b/>
          <w:bCs/>
        </w:rPr>
      </w:pPr>
      <w:r w:rsidRPr="00CC19C1">
        <w:rPr>
          <w:rFonts w:ascii="Arial" w:eastAsia="Calibri" w:hAnsi="Arial" w:cs="Arial"/>
        </w:rPr>
        <w:t>El Contracte s’haurà de formalitzar digitalment.</w:t>
      </w:r>
    </w:p>
    <w:p w14:paraId="7A564A24" w14:textId="77777777" w:rsidR="00CC19C1" w:rsidRPr="00CC19C1" w:rsidRDefault="00CC19C1" w:rsidP="00CC19C1">
      <w:pPr>
        <w:ind w:left="720"/>
        <w:contextualSpacing/>
        <w:rPr>
          <w:rFonts w:ascii="Arial" w:eastAsia="Calibri" w:hAnsi="Arial" w:cs="Arial"/>
          <w:b/>
          <w:bCs/>
        </w:rPr>
      </w:pPr>
    </w:p>
    <w:p w14:paraId="5B674149" w14:textId="77777777" w:rsidR="00CC19C1" w:rsidRPr="00CC19C1" w:rsidRDefault="00CC19C1" w:rsidP="000B2198">
      <w:pPr>
        <w:ind w:left="709" w:firstLine="0"/>
        <w:contextualSpacing/>
        <w:rPr>
          <w:rFonts w:ascii="Arial" w:eastAsia="Calibri" w:hAnsi="Arial" w:cs="Arial"/>
        </w:rPr>
      </w:pPr>
      <w:r w:rsidRPr="00CC19C1">
        <w:rPr>
          <w:rFonts w:ascii="Arial" w:eastAsia="Calibri" w:hAnsi="Arial" w:cs="Arial"/>
        </w:rPr>
        <w:t xml:space="preserve">L’adjudicatari signarà el contracte de forma digital, utilitzant un certificat emès per l’autoritat competent en la matèria i que sigui considerat com a suficient per l’Ajuntament. </w:t>
      </w:r>
    </w:p>
    <w:p w14:paraId="23407140" w14:textId="77777777" w:rsidR="00CC19C1" w:rsidRPr="00CC19C1" w:rsidRDefault="00CC19C1" w:rsidP="000B2198">
      <w:pPr>
        <w:ind w:left="709" w:firstLine="0"/>
        <w:contextualSpacing/>
        <w:rPr>
          <w:rFonts w:ascii="Arial" w:eastAsia="Calibri" w:hAnsi="Arial" w:cs="Arial"/>
        </w:rPr>
      </w:pPr>
    </w:p>
    <w:p w14:paraId="7A457505" w14:textId="77777777" w:rsidR="00CC19C1" w:rsidRPr="00CC19C1" w:rsidRDefault="00CC19C1" w:rsidP="000B2198">
      <w:pPr>
        <w:ind w:left="709" w:firstLine="0"/>
        <w:contextualSpacing/>
        <w:rPr>
          <w:rFonts w:ascii="Arial" w:eastAsia="Calibri" w:hAnsi="Arial" w:cs="Arial"/>
        </w:rPr>
      </w:pPr>
      <w:r w:rsidRPr="00CC19C1">
        <w:rPr>
          <w:rFonts w:ascii="Arial" w:eastAsia="Calibri" w:hAnsi="Arial" w:cs="Arial"/>
        </w:rPr>
        <w:t xml:space="preserve">Una vegada estigui signat el contracte per l’adjudicatari a través d’aquets sistema, l’Ajuntament procedirà a signar-lo digitalment, desplegant tots els seus efectes a partir de la data i hora de l’última signatura que consti al document. </w:t>
      </w:r>
    </w:p>
    <w:p w14:paraId="55A739AD" w14:textId="77777777" w:rsidR="00CC19C1" w:rsidRPr="00CC19C1" w:rsidRDefault="00CC19C1" w:rsidP="000B2198">
      <w:pPr>
        <w:ind w:left="709" w:firstLine="0"/>
        <w:contextualSpacing/>
        <w:rPr>
          <w:rFonts w:ascii="Arial" w:eastAsia="Calibri" w:hAnsi="Arial" w:cs="Arial"/>
        </w:rPr>
      </w:pPr>
    </w:p>
    <w:p w14:paraId="0B5C7B3E" w14:textId="77777777" w:rsidR="00CC19C1" w:rsidRPr="00CC19C1" w:rsidRDefault="00CC19C1" w:rsidP="000B2198">
      <w:pPr>
        <w:ind w:left="709" w:firstLine="0"/>
        <w:contextualSpacing/>
        <w:rPr>
          <w:rFonts w:ascii="Arial" w:eastAsia="Calibri" w:hAnsi="Arial" w:cs="Arial"/>
        </w:rPr>
      </w:pPr>
      <w:r w:rsidRPr="00CC19C1">
        <w:rPr>
          <w:rFonts w:ascii="Arial" w:eastAsia="Calibri" w:hAnsi="Arial" w:cs="Arial"/>
        </w:rPr>
        <w:t xml:space="preserve">L’adjudicatari pot sol·licitar que el Contracte s’elevi a escriptura pública essent al seu càrrec les despeses corresponents. </w:t>
      </w:r>
    </w:p>
    <w:p w14:paraId="75F0A162" w14:textId="77777777" w:rsidR="00CC19C1" w:rsidRPr="00CC19C1" w:rsidRDefault="00CC19C1" w:rsidP="00CC19C1">
      <w:pPr>
        <w:ind w:left="360"/>
        <w:contextualSpacing/>
        <w:rPr>
          <w:rFonts w:ascii="Arial" w:eastAsia="Calibri" w:hAnsi="Arial" w:cs="Arial"/>
        </w:rPr>
      </w:pPr>
    </w:p>
    <w:p w14:paraId="2B6C1EB8" w14:textId="77777777" w:rsidR="00CC19C1" w:rsidRPr="00CC19C1" w:rsidRDefault="00CC19C1" w:rsidP="000B2198">
      <w:pPr>
        <w:numPr>
          <w:ilvl w:val="0"/>
          <w:numId w:val="14"/>
        </w:numPr>
        <w:ind w:left="709"/>
        <w:contextualSpacing/>
        <w:rPr>
          <w:rFonts w:ascii="Arial" w:eastAsia="Calibri" w:hAnsi="Arial" w:cs="Arial"/>
        </w:rPr>
      </w:pPr>
      <w:r w:rsidRPr="00CC19C1">
        <w:rPr>
          <w:rFonts w:ascii="Arial" w:eastAsia="Calibri" w:hAnsi="Arial" w:cs="Arial"/>
        </w:rPr>
        <w:t>En un termini no superior a quinze (15) dies des de la formalització del contracte, es publicarà al Perfil de contractant la formalització del contracte i el corresponent contracte.</w:t>
      </w:r>
    </w:p>
    <w:p w14:paraId="6DE344E5" w14:textId="77777777" w:rsidR="00CC19C1" w:rsidRPr="00CC19C1" w:rsidRDefault="00CC19C1" w:rsidP="00CC19C1">
      <w:pPr>
        <w:rPr>
          <w:rFonts w:ascii="Arial" w:eastAsia="Calibri" w:hAnsi="Arial" w:cs="Arial"/>
          <w:b/>
          <w:bCs/>
        </w:rPr>
      </w:pPr>
    </w:p>
    <w:p w14:paraId="42D6ED0B" w14:textId="77777777" w:rsidR="00CC19C1" w:rsidRPr="000B2198" w:rsidRDefault="00CC19C1" w:rsidP="00CC19C1">
      <w:pPr>
        <w:rPr>
          <w:rFonts w:ascii="Arial" w:eastAsia="Calibri" w:hAnsi="Arial" w:cs="Arial"/>
          <w:b/>
          <w:bCs/>
          <w:sz w:val="24"/>
          <w:szCs w:val="24"/>
        </w:rPr>
      </w:pPr>
      <w:r w:rsidRPr="000B2198">
        <w:rPr>
          <w:rFonts w:ascii="Arial" w:eastAsia="Calibri" w:hAnsi="Arial" w:cs="Arial"/>
          <w:b/>
          <w:bCs/>
          <w:sz w:val="24"/>
          <w:szCs w:val="24"/>
        </w:rPr>
        <w:t>CLÀUSULA 14.- CÀNON DE LA CESSIÓ</w:t>
      </w:r>
    </w:p>
    <w:p w14:paraId="4A508F8B" w14:textId="77777777" w:rsidR="00CC19C1" w:rsidRPr="00CC19C1" w:rsidRDefault="00CC19C1" w:rsidP="00014575">
      <w:pPr>
        <w:numPr>
          <w:ilvl w:val="0"/>
          <w:numId w:val="24"/>
        </w:numPr>
        <w:contextualSpacing/>
        <w:rPr>
          <w:rFonts w:ascii="Arial" w:eastAsia="Calibri" w:hAnsi="Arial" w:cs="Arial"/>
        </w:rPr>
      </w:pPr>
      <w:r w:rsidRPr="00CC19C1">
        <w:rPr>
          <w:rFonts w:ascii="Arial" w:eastAsia="Calibri" w:hAnsi="Arial" w:cs="Arial"/>
        </w:rPr>
        <w:t>El cànon que haurà d'abonar a aquest Ajuntament el cessionari consistirà en una retribució anual en espècie consistent en l’assignació d’un coeficient de repartiment mínim d’energia en l’acord de repartiment, en els termes indicats a la clàusula corresponent d’aquests plecs, lliure de costos. El % mínim a assignar a l’Ajuntament pot ser millorat a l’alça per part dels interessats que es presentin a la present licitació, en el seu cas.</w:t>
      </w:r>
    </w:p>
    <w:p w14:paraId="0F9FAB74" w14:textId="77777777" w:rsidR="00CC19C1" w:rsidRPr="00CC19C1" w:rsidRDefault="00CC19C1" w:rsidP="000B2198">
      <w:pPr>
        <w:ind w:left="709" w:firstLine="0"/>
        <w:rPr>
          <w:rFonts w:ascii="Arial" w:eastAsia="Calibri" w:hAnsi="Arial" w:cs="Arial"/>
        </w:rPr>
      </w:pPr>
      <w:r w:rsidRPr="00CC19C1">
        <w:rPr>
          <w:rFonts w:ascii="Arial" w:eastAsia="Calibri" w:hAnsi="Arial" w:cs="Arial"/>
        </w:rPr>
        <w:t>A la referida retribució que configura el cànon corresponent a la present contractació, caldrà afegir-hi els impostos estatals o autonòmics que, en el seu cas, els resultin d’aplicació.</w:t>
      </w:r>
    </w:p>
    <w:p w14:paraId="7B814074" w14:textId="77777777" w:rsidR="00CC19C1" w:rsidRPr="00CC19C1" w:rsidRDefault="00CC19C1" w:rsidP="000B2198">
      <w:pPr>
        <w:ind w:left="709" w:firstLine="0"/>
        <w:rPr>
          <w:rFonts w:ascii="Arial" w:eastAsia="Calibri" w:hAnsi="Arial" w:cs="Arial"/>
        </w:rPr>
      </w:pPr>
      <w:r w:rsidRPr="00CC19C1">
        <w:rPr>
          <w:rFonts w:ascii="Arial" w:eastAsia="Calibri" w:hAnsi="Arial" w:cs="Arial"/>
        </w:rPr>
        <w:t>En el supòsit de que per l’incompliment de les seves obligacions d’operació i manteniment la instal·lació no produeixi energia per un període superior a 30 dies/any, aplicarà la següent penalització:</w:t>
      </w:r>
    </w:p>
    <w:p w14:paraId="28928EA3" w14:textId="77777777" w:rsidR="00CC19C1" w:rsidRPr="00CC19C1" w:rsidRDefault="00CC19C1" w:rsidP="000B2198">
      <w:pPr>
        <w:ind w:left="709" w:firstLine="0"/>
        <w:rPr>
          <w:rFonts w:ascii="Arial" w:eastAsia="Calibri" w:hAnsi="Arial" w:cs="Arial"/>
        </w:rPr>
      </w:pPr>
      <w:r w:rsidRPr="00CC19C1">
        <w:rPr>
          <w:rFonts w:ascii="Arial" w:eastAsia="Calibri" w:hAnsi="Arial" w:cs="Arial"/>
        </w:rPr>
        <w:lastRenderedPageBreak/>
        <w:t>Penalització diària = el preu mitjà del kWh diari a OMIE en hores solars multiplicat pels kWh produïts per la Instal·lació en el % corresponent a l’Ajuntament, per cada dia de no producció, a partir del trentè.</w:t>
      </w:r>
    </w:p>
    <w:p w14:paraId="1976DDA8" w14:textId="77777777" w:rsidR="00CC19C1" w:rsidRPr="00CC19C1" w:rsidRDefault="00CC19C1" w:rsidP="000B2198">
      <w:pPr>
        <w:ind w:left="709" w:firstLine="0"/>
        <w:rPr>
          <w:rFonts w:ascii="Arial" w:eastAsia="Calibri" w:hAnsi="Arial" w:cs="Arial"/>
        </w:rPr>
      </w:pPr>
      <w:r w:rsidRPr="00CC19C1">
        <w:rPr>
          <w:rFonts w:ascii="Arial" w:eastAsia="Calibri" w:hAnsi="Arial" w:cs="Arial"/>
        </w:rPr>
        <w:t>A aquest efecte, el cessionari haurà d’estimar, al seu risc i ventura, i seguint les normes habituals per a l’estimació de riscos, les despeses i ingressos previstos per a l’explotació de l’activitat durant el període de durada de la cessió, sense que el no compliment d’aquestes previsions,  tant en sentit positiu com negatiu per als seus interessos, sigui causa de modificació de l’import del cànon establert.</w:t>
      </w:r>
    </w:p>
    <w:p w14:paraId="002232BA" w14:textId="77777777" w:rsidR="00CC19C1" w:rsidRPr="00CC19C1" w:rsidRDefault="00CC19C1" w:rsidP="00014575">
      <w:pPr>
        <w:numPr>
          <w:ilvl w:val="0"/>
          <w:numId w:val="24"/>
        </w:numPr>
        <w:contextualSpacing/>
        <w:rPr>
          <w:rFonts w:ascii="Arial" w:eastAsia="Calibri" w:hAnsi="Arial" w:cs="Arial"/>
        </w:rPr>
      </w:pPr>
      <w:r w:rsidRPr="00CC19C1">
        <w:rPr>
          <w:rFonts w:ascii="Arial" w:eastAsia="Calibri" w:hAnsi="Arial" w:cs="Arial"/>
        </w:rPr>
        <w:t xml:space="preserve">L'única causa que </w:t>
      </w:r>
      <w:proofErr w:type="spellStart"/>
      <w:r w:rsidRPr="00CC19C1">
        <w:rPr>
          <w:rFonts w:ascii="Arial" w:eastAsia="Calibri" w:hAnsi="Arial" w:cs="Arial"/>
        </w:rPr>
        <w:t>excepcionarà</w:t>
      </w:r>
      <w:proofErr w:type="spellEnd"/>
      <w:r w:rsidRPr="00CC19C1">
        <w:rPr>
          <w:rFonts w:ascii="Arial" w:eastAsia="Calibri" w:hAnsi="Arial" w:cs="Arial"/>
        </w:rPr>
        <w:t xml:space="preserve"> l'obligació del titular de garantir l’assignació d’un coeficient de repartiment mínim d’energia a l’acord de repartiment a l'Ajuntament, serà la impossibilitat, total o parcial, de realitzar l'efectiva gestió i explotació de les instal·lacions, incloses les comunicacions i signatura de documents necessaris per tal d’activar l’autoconsum col·lectiu i el seu repartiment d’acord amb la normativa d’autoconsum , quan aquesta situació hagi estat generada per una actuació directa de l'Ajuntament o per raons imputables a la distribuïdora de la zona o a les comercialitzadores elèctriques dels consumidors elèctrics participants. </w:t>
      </w:r>
    </w:p>
    <w:p w14:paraId="271EFE80" w14:textId="77777777" w:rsidR="00CC19C1" w:rsidRPr="00CC19C1" w:rsidRDefault="00CC19C1" w:rsidP="000B2198">
      <w:pPr>
        <w:ind w:left="0" w:firstLine="0"/>
        <w:rPr>
          <w:rFonts w:ascii="Arial" w:eastAsia="Calibri" w:hAnsi="Arial" w:cs="Arial"/>
          <w:b/>
          <w:bCs/>
        </w:rPr>
      </w:pPr>
    </w:p>
    <w:p w14:paraId="6B163277" w14:textId="77777777" w:rsidR="00CC19C1" w:rsidRPr="00EB63F8" w:rsidRDefault="00CC19C1" w:rsidP="00CC19C1">
      <w:pPr>
        <w:rPr>
          <w:rFonts w:ascii="Arial" w:eastAsia="Calibri" w:hAnsi="Arial" w:cs="Arial"/>
          <w:b/>
          <w:bCs/>
          <w:sz w:val="24"/>
          <w:szCs w:val="24"/>
        </w:rPr>
      </w:pPr>
      <w:r w:rsidRPr="00EB63F8">
        <w:rPr>
          <w:rFonts w:ascii="Arial" w:eastAsia="Calibri" w:hAnsi="Arial" w:cs="Arial"/>
          <w:b/>
          <w:bCs/>
          <w:sz w:val="24"/>
          <w:szCs w:val="24"/>
        </w:rPr>
        <w:t>CLÀUSULA 15.- RISC I VENTURA</w:t>
      </w:r>
    </w:p>
    <w:p w14:paraId="4D9AE163" w14:textId="77777777" w:rsidR="00CC19C1" w:rsidRPr="00CC19C1" w:rsidRDefault="00CC19C1" w:rsidP="00CC19C1">
      <w:pPr>
        <w:rPr>
          <w:rFonts w:ascii="Arial" w:eastAsia="Calibri" w:hAnsi="Arial" w:cs="Arial"/>
        </w:rPr>
      </w:pPr>
      <w:r w:rsidRPr="00CC19C1">
        <w:rPr>
          <w:rFonts w:ascii="Arial" w:eastAsia="Calibri" w:hAnsi="Arial" w:cs="Arial"/>
        </w:rPr>
        <w:t xml:space="preserve">L’execució del contracte es realitzarà a risc i ventura del guanyador. </w:t>
      </w:r>
    </w:p>
    <w:p w14:paraId="49C56B01" w14:textId="77777777" w:rsidR="00CC19C1" w:rsidRPr="00CC19C1" w:rsidRDefault="00CC19C1" w:rsidP="00CC19C1">
      <w:pPr>
        <w:rPr>
          <w:rFonts w:ascii="Arial" w:eastAsia="Calibri" w:hAnsi="Arial" w:cs="Arial"/>
        </w:rPr>
      </w:pPr>
    </w:p>
    <w:p w14:paraId="35A6EF9D" w14:textId="77777777" w:rsidR="00CC19C1" w:rsidRPr="00EB63F8" w:rsidRDefault="00CC19C1" w:rsidP="00CC19C1">
      <w:pPr>
        <w:rPr>
          <w:rFonts w:ascii="Arial" w:eastAsia="Calibri" w:hAnsi="Arial" w:cs="Arial"/>
          <w:b/>
          <w:bCs/>
          <w:sz w:val="24"/>
          <w:szCs w:val="24"/>
        </w:rPr>
      </w:pPr>
      <w:r w:rsidRPr="00EB63F8">
        <w:rPr>
          <w:rFonts w:ascii="Arial" w:eastAsia="Calibri" w:hAnsi="Arial" w:cs="Arial"/>
          <w:b/>
          <w:bCs/>
          <w:sz w:val="24"/>
          <w:szCs w:val="24"/>
        </w:rPr>
        <w:t>CLÀUSULA 16.- MODIFICACIONS CONTRACTUALS</w:t>
      </w:r>
    </w:p>
    <w:p w14:paraId="6043233D" w14:textId="77777777" w:rsidR="00CC19C1" w:rsidRPr="00CC19C1" w:rsidRDefault="00CC19C1" w:rsidP="00014575">
      <w:pPr>
        <w:numPr>
          <w:ilvl w:val="0"/>
          <w:numId w:val="25"/>
        </w:numPr>
        <w:contextualSpacing/>
        <w:rPr>
          <w:rFonts w:ascii="Arial" w:eastAsia="Calibri" w:hAnsi="Arial" w:cs="Arial"/>
        </w:rPr>
      </w:pPr>
      <w:r w:rsidRPr="00CC19C1">
        <w:rPr>
          <w:rFonts w:ascii="Arial" w:eastAsia="Calibri" w:hAnsi="Arial" w:cs="Arial"/>
        </w:rPr>
        <w:t xml:space="preserve">En el cas de modificacions de la normativa sectorial elèctrica d’autoconsum que afectin de forma directa i material al present contracte, l’adjudicatari haurà de proposar a l’Ajuntament les mesures necessàries per l’adaptació dels termes d’execució del present contracte als canvis normatius. </w:t>
      </w:r>
    </w:p>
    <w:p w14:paraId="0AABC6C3" w14:textId="77777777" w:rsidR="00CC19C1" w:rsidRPr="00CC19C1" w:rsidRDefault="00CC19C1" w:rsidP="00EB63F8">
      <w:pPr>
        <w:ind w:left="709" w:firstLine="0"/>
        <w:rPr>
          <w:rFonts w:ascii="Arial" w:eastAsia="Calibri" w:hAnsi="Arial" w:cs="Arial"/>
        </w:rPr>
      </w:pPr>
      <w:r w:rsidRPr="00CC19C1">
        <w:rPr>
          <w:rFonts w:ascii="Arial" w:eastAsia="Calibri" w:hAnsi="Arial" w:cs="Arial"/>
        </w:rPr>
        <w:t xml:space="preserve">L’Ajuntament podrà rebutjar qualsevol proposta que suposi una despesa addicional. </w:t>
      </w:r>
    </w:p>
    <w:p w14:paraId="7AF4D405" w14:textId="77777777" w:rsidR="00CC19C1" w:rsidRPr="00CC19C1" w:rsidRDefault="00CC19C1" w:rsidP="00CC19C1">
      <w:pPr>
        <w:ind w:left="360"/>
        <w:contextualSpacing/>
        <w:rPr>
          <w:rFonts w:ascii="Arial" w:eastAsia="Calibri" w:hAnsi="Arial" w:cs="Arial"/>
        </w:rPr>
      </w:pPr>
    </w:p>
    <w:p w14:paraId="6D9604CE" w14:textId="6840A808" w:rsidR="00CC19C1" w:rsidRPr="00EB63F8" w:rsidRDefault="00CC19C1" w:rsidP="00EB63F8">
      <w:pPr>
        <w:numPr>
          <w:ilvl w:val="0"/>
          <w:numId w:val="25"/>
        </w:numPr>
        <w:contextualSpacing/>
        <w:rPr>
          <w:rFonts w:ascii="Arial" w:eastAsia="Calibri" w:hAnsi="Arial" w:cs="Arial"/>
        </w:rPr>
      </w:pPr>
      <w:r w:rsidRPr="00CC19C1">
        <w:rPr>
          <w:rFonts w:ascii="Arial" w:eastAsia="Calibri" w:hAnsi="Arial" w:cs="Arial"/>
        </w:rPr>
        <w:t xml:space="preserve">El procediment per modificar el contracte serà: </w:t>
      </w:r>
    </w:p>
    <w:p w14:paraId="2F4335E4" w14:textId="50566704" w:rsidR="00CC19C1" w:rsidRPr="00EB63F8" w:rsidRDefault="00CC19C1" w:rsidP="00EB63F8">
      <w:pPr>
        <w:pStyle w:val="Pargrafdellista"/>
        <w:numPr>
          <w:ilvl w:val="0"/>
          <w:numId w:val="31"/>
        </w:numPr>
        <w:rPr>
          <w:rFonts w:ascii="Arial" w:eastAsia="Calibri" w:hAnsi="Arial" w:cs="Arial"/>
        </w:rPr>
      </w:pPr>
      <w:r w:rsidRPr="00EB63F8">
        <w:rPr>
          <w:rFonts w:ascii="Arial" w:eastAsia="Calibri" w:hAnsi="Arial" w:cs="Arial"/>
        </w:rPr>
        <w:t xml:space="preserve">Informe justificatiu del responsable de contracte en el que manifesti la necessitat de procedir a realitzar la modificació del contracte. </w:t>
      </w:r>
    </w:p>
    <w:p w14:paraId="40774AC3" w14:textId="2325A97C" w:rsidR="00CC19C1" w:rsidRPr="00EB63F8" w:rsidRDefault="00CC19C1" w:rsidP="00EB63F8">
      <w:pPr>
        <w:pStyle w:val="Pargrafdellista"/>
        <w:numPr>
          <w:ilvl w:val="0"/>
          <w:numId w:val="31"/>
        </w:numPr>
        <w:rPr>
          <w:rFonts w:ascii="Arial" w:eastAsia="Calibri" w:hAnsi="Arial" w:cs="Arial"/>
        </w:rPr>
      </w:pPr>
      <w:r w:rsidRPr="00EB63F8">
        <w:rPr>
          <w:rFonts w:ascii="Arial" w:eastAsia="Calibri" w:hAnsi="Arial" w:cs="Arial"/>
        </w:rPr>
        <w:t>Aprovació de la modificació i adjudicació de l’Òrgan de Contractació competent a proposta del responsable de contracte.</w:t>
      </w:r>
    </w:p>
    <w:p w14:paraId="3B7BFA00" w14:textId="17E95AD4" w:rsidR="00CC19C1" w:rsidRPr="00EB63F8" w:rsidRDefault="00CC19C1" w:rsidP="00EB63F8">
      <w:pPr>
        <w:pStyle w:val="Pargrafdellista"/>
        <w:numPr>
          <w:ilvl w:val="0"/>
          <w:numId w:val="31"/>
        </w:numPr>
        <w:rPr>
          <w:rFonts w:ascii="Arial" w:eastAsia="Calibri" w:hAnsi="Arial" w:cs="Arial"/>
        </w:rPr>
      </w:pPr>
      <w:r w:rsidRPr="00EB63F8">
        <w:rPr>
          <w:rFonts w:ascii="Arial" w:eastAsia="Calibri" w:hAnsi="Arial" w:cs="Arial"/>
        </w:rPr>
        <w:t xml:space="preserve">Reajustament de la garantia definitiva. </w:t>
      </w:r>
    </w:p>
    <w:p w14:paraId="1E329FB4" w14:textId="77777777" w:rsidR="00CC19C1" w:rsidRPr="00CC19C1" w:rsidRDefault="00CC19C1" w:rsidP="00CC19C1">
      <w:pPr>
        <w:ind w:left="360"/>
        <w:contextualSpacing/>
        <w:rPr>
          <w:rFonts w:ascii="Arial" w:eastAsia="Calibri" w:hAnsi="Arial" w:cs="Arial"/>
        </w:rPr>
      </w:pPr>
    </w:p>
    <w:p w14:paraId="17257DBB" w14:textId="77777777" w:rsidR="00CC19C1" w:rsidRPr="00CC19C1" w:rsidRDefault="00CC19C1" w:rsidP="00014575">
      <w:pPr>
        <w:numPr>
          <w:ilvl w:val="0"/>
          <w:numId w:val="25"/>
        </w:numPr>
        <w:contextualSpacing/>
        <w:rPr>
          <w:rFonts w:ascii="Arial" w:eastAsia="Calibri" w:hAnsi="Arial" w:cs="Arial"/>
        </w:rPr>
      </w:pPr>
      <w:r w:rsidRPr="00CC19C1">
        <w:rPr>
          <w:rFonts w:ascii="Arial" w:eastAsia="Calibri" w:hAnsi="Arial" w:cs="Arial"/>
        </w:rPr>
        <w:t xml:space="preserve">Les modificacions que s’aprovin seran obligatòries per al cessionari. Conseqüentment, l’adjudicatari accepta qualsevol modificació del contracte proposada per l’òrgan de contractació que compleixi amb el previst en el present Plec o en el Contracte, i es compromet a la seva execució una vegada s’adopti l’acord corresponent. </w:t>
      </w:r>
    </w:p>
    <w:p w14:paraId="14553166" w14:textId="77777777" w:rsidR="00CC19C1" w:rsidRPr="00CC19C1" w:rsidRDefault="00CC19C1" w:rsidP="00CC19C1">
      <w:pPr>
        <w:ind w:left="360"/>
        <w:contextualSpacing/>
        <w:rPr>
          <w:rFonts w:ascii="Arial" w:eastAsia="Calibri" w:hAnsi="Arial" w:cs="Arial"/>
        </w:rPr>
      </w:pPr>
    </w:p>
    <w:p w14:paraId="2354CDF4" w14:textId="77777777" w:rsidR="00CC19C1" w:rsidRPr="00CC19C1" w:rsidRDefault="00CC19C1" w:rsidP="00EB63F8">
      <w:pPr>
        <w:ind w:left="709" w:firstLine="0"/>
        <w:contextualSpacing/>
        <w:rPr>
          <w:rFonts w:ascii="Arial" w:eastAsia="Calibri" w:hAnsi="Arial" w:cs="Arial"/>
        </w:rPr>
      </w:pPr>
      <w:r w:rsidRPr="00CC19C1">
        <w:rPr>
          <w:rFonts w:ascii="Arial" w:eastAsia="Calibri" w:hAnsi="Arial" w:cs="Arial"/>
        </w:rPr>
        <w:t xml:space="preserve">En aquests supòsits, el contractista restarà obligat a seguir els treballs amb estricta subjecció a les normes que, en conseqüència, li siguin fixades, sense dret a reclamar </w:t>
      </w:r>
      <w:r w:rsidRPr="00CC19C1">
        <w:rPr>
          <w:rFonts w:ascii="Arial" w:eastAsia="Calibri" w:hAnsi="Arial" w:cs="Arial"/>
        </w:rPr>
        <w:lastRenderedPageBreak/>
        <w:t>cap indemnització i sense què per cap motiu pugui disminuir el ritme els treballs ni suspendre’ls.</w:t>
      </w:r>
    </w:p>
    <w:p w14:paraId="076DD074" w14:textId="77777777" w:rsidR="00CC19C1" w:rsidRPr="00CC19C1" w:rsidRDefault="00CC19C1" w:rsidP="00CC19C1">
      <w:pPr>
        <w:ind w:left="360"/>
        <w:contextualSpacing/>
        <w:rPr>
          <w:rFonts w:ascii="Arial" w:eastAsia="Calibri" w:hAnsi="Arial" w:cs="Arial"/>
        </w:rPr>
      </w:pPr>
    </w:p>
    <w:p w14:paraId="38B0D010" w14:textId="77777777" w:rsidR="00EB63F8" w:rsidRDefault="00EB63F8" w:rsidP="00EB63F8">
      <w:pPr>
        <w:ind w:left="0" w:firstLine="0"/>
        <w:rPr>
          <w:rFonts w:ascii="Arial" w:eastAsia="Calibri" w:hAnsi="Arial" w:cs="Arial"/>
          <w:b/>
          <w:bCs/>
        </w:rPr>
      </w:pPr>
    </w:p>
    <w:p w14:paraId="057C0B66" w14:textId="400270DE" w:rsidR="00EB63F8" w:rsidRPr="00EB63F8" w:rsidRDefault="00EB63F8" w:rsidP="00EB63F8">
      <w:pPr>
        <w:ind w:left="0" w:firstLine="0"/>
        <w:rPr>
          <w:rFonts w:ascii="Arial" w:eastAsia="Calibri" w:hAnsi="Arial" w:cs="Arial"/>
          <w:b/>
          <w:bCs/>
          <w:sz w:val="24"/>
          <w:szCs w:val="24"/>
        </w:rPr>
      </w:pPr>
      <w:r w:rsidRPr="00EB63F8">
        <w:rPr>
          <w:rFonts w:ascii="Arial" w:eastAsia="Calibri" w:hAnsi="Arial" w:cs="Arial"/>
          <w:b/>
          <w:bCs/>
          <w:sz w:val="24"/>
          <w:szCs w:val="24"/>
        </w:rPr>
        <w:t>C</w:t>
      </w:r>
      <w:r w:rsidR="00CC19C1" w:rsidRPr="00EB63F8">
        <w:rPr>
          <w:rFonts w:ascii="Arial" w:eastAsia="Calibri" w:hAnsi="Arial" w:cs="Arial"/>
          <w:b/>
          <w:bCs/>
          <w:sz w:val="24"/>
          <w:szCs w:val="24"/>
        </w:rPr>
        <w:t>LÀUSULA 17.- SEGUIMENT DE L’EXECUCIÓ DEL CONTRACTE</w:t>
      </w:r>
    </w:p>
    <w:p w14:paraId="01F5E739" w14:textId="77777777" w:rsidR="00CC19C1" w:rsidRPr="00CC19C1" w:rsidRDefault="00CC19C1" w:rsidP="00014575">
      <w:pPr>
        <w:numPr>
          <w:ilvl w:val="0"/>
          <w:numId w:val="26"/>
        </w:numPr>
        <w:contextualSpacing/>
        <w:rPr>
          <w:rFonts w:ascii="Arial" w:eastAsia="Calibri" w:hAnsi="Arial" w:cs="Arial"/>
        </w:rPr>
      </w:pPr>
      <w:r w:rsidRPr="00CC19C1">
        <w:rPr>
          <w:rFonts w:ascii="Arial" w:eastAsia="Calibri" w:hAnsi="Arial" w:cs="Arial"/>
        </w:rPr>
        <w:t>El responsable del contracte designat per l’Ajuntament desenvoluparà les funcions següents:</w:t>
      </w:r>
    </w:p>
    <w:p w14:paraId="51B43180" w14:textId="77777777" w:rsidR="00CC19C1" w:rsidRPr="00CC19C1" w:rsidRDefault="00CC19C1" w:rsidP="00EB63F8">
      <w:pPr>
        <w:numPr>
          <w:ilvl w:val="0"/>
          <w:numId w:val="32"/>
        </w:numPr>
        <w:contextualSpacing/>
        <w:rPr>
          <w:rFonts w:ascii="Arial" w:eastAsia="Calibri" w:hAnsi="Arial" w:cs="Arial"/>
        </w:rPr>
      </w:pPr>
      <w:r w:rsidRPr="00CC19C1">
        <w:rPr>
          <w:rFonts w:ascii="Arial" w:eastAsia="Calibri" w:hAnsi="Arial" w:cs="Arial"/>
        </w:rPr>
        <w:t>Vetllar pel compliment de les obligacions assumides pel guanyador, tant les previstes en els plecs com en la proposta o oferta.</w:t>
      </w:r>
    </w:p>
    <w:p w14:paraId="08DBD366" w14:textId="77777777" w:rsidR="00CC19C1" w:rsidRPr="00CC19C1" w:rsidRDefault="00CC19C1" w:rsidP="00EB63F8">
      <w:pPr>
        <w:numPr>
          <w:ilvl w:val="0"/>
          <w:numId w:val="32"/>
        </w:numPr>
        <w:contextualSpacing/>
        <w:rPr>
          <w:rFonts w:ascii="Arial" w:eastAsia="Calibri" w:hAnsi="Arial" w:cs="Arial"/>
        </w:rPr>
      </w:pPr>
      <w:r w:rsidRPr="00CC19C1">
        <w:rPr>
          <w:rFonts w:ascii="Arial" w:eastAsia="Calibri" w:hAnsi="Arial" w:cs="Arial"/>
        </w:rPr>
        <w:t>Adreçar al guanyador les ordres i instruccions mínimes oportunes per a assegurar el respecte a la normativa vigent.</w:t>
      </w:r>
    </w:p>
    <w:p w14:paraId="744996A4" w14:textId="77777777" w:rsidR="00CC19C1" w:rsidRPr="00CC19C1" w:rsidRDefault="00CC19C1" w:rsidP="00EB63F8">
      <w:pPr>
        <w:numPr>
          <w:ilvl w:val="0"/>
          <w:numId w:val="32"/>
        </w:numPr>
        <w:contextualSpacing/>
        <w:rPr>
          <w:rFonts w:ascii="Arial" w:eastAsia="Calibri" w:hAnsi="Arial" w:cs="Arial"/>
        </w:rPr>
      </w:pPr>
      <w:r w:rsidRPr="00CC19C1">
        <w:rPr>
          <w:rFonts w:ascii="Arial" w:eastAsia="Calibri" w:hAnsi="Arial" w:cs="Arial"/>
        </w:rPr>
        <w:t>Assumir la interlocució amb la coordinadora tècnica o responsable designada pel guanyador.</w:t>
      </w:r>
    </w:p>
    <w:p w14:paraId="46250052" w14:textId="77777777" w:rsidR="00CC19C1" w:rsidRPr="00CC19C1" w:rsidRDefault="00CC19C1" w:rsidP="00EB63F8">
      <w:pPr>
        <w:numPr>
          <w:ilvl w:val="0"/>
          <w:numId w:val="32"/>
        </w:numPr>
        <w:contextualSpacing/>
        <w:rPr>
          <w:rFonts w:ascii="Arial" w:eastAsia="Calibri" w:hAnsi="Arial" w:cs="Arial"/>
        </w:rPr>
      </w:pPr>
      <w:r w:rsidRPr="00CC19C1">
        <w:rPr>
          <w:rFonts w:ascii="Arial" w:eastAsia="Calibri" w:hAnsi="Arial" w:cs="Arial"/>
        </w:rPr>
        <w:t>Vetllar perquè l’entitat contractada acrediti l’obligació que les persones treballadores destinades a l’execució del contracte estiguin afiliades i d’alta a la Seguretat Social i a aquest efecte.</w:t>
      </w:r>
    </w:p>
    <w:p w14:paraId="148A359D" w14:textId="77777777" w:rsidR="00CC19C1" w:rsidRPr="00CC19C1" w:rsidRDefault="00CC19C1" w:rsidP="00CC19C1">
      <w:pPr>
        <w:ind w:left="720"/>
        <w:contextualSpacing/>
        <w:rPr>
          <w:rFonts w:ascii="Arial" w:eastAsia="Calibri" w:hAnsi="Arial" w:cs="Arial"/>
        </w:rPr>
      </w:pPr>
    </w:p>
    <w:p w14:paraId="15378A20" w14:textId="77777777" w:rsidR="00CC19C1" w:rsidRPr="00CC19C1" w:rsidRDefault="00CC19C1" w:rsidP="00014575">
      <w:pPr>
        <w:numPr>
          <w:ilvl w:val="0"/>
          <w:numId w:val="26"/>
        </w:numPr>
        <w:contextualSpacing/>
        <w:rPr>
          <w:rFonts w:ascii="Arial" w:eastAsia="Calibri" w:hAnsi="Arial" w:cs="Arial"/>
        </w:rPr>
      </w:pPr>
      <w:r w:rsidRPr="00CC19C1">
        <w:rPr>
          <w:rFonts w:ascii="Arial" w:eastAsia="Calibri" w:hAnsi="Arial" w:cs="Arial"/>
        </w:rPr>
        <w:t xml:space="preserve">La persona responsable del contracte serà la interlocutora amb la persona coordinadora tècnica o responsable que hagi designat l’adjudicatària, que ha de pertànyer a la seva plantilla, per tal de coordinar i controlar la correcta execució del contracte, per la qual cosa s’hauran de reunir amb la periodicitat oportuna. </w:t>
      </w:r>
    </w:p>
    <w:p w14:paraId="0EBAA90C" w14:textId="77777777" w:rsidR="00CC19C1" w:rsidRPr="00CC19C1" w:rsidRDefault="00CC19C1" w:rsidP="00EB63F8">
      <w:pPr>
        <w:ind w:left="709" w:firstLine="0"/>
        <w:rPr>
          <w:rFonts w:ascii="Arial" w:eastAsia="Calibri" w:hAnsi="Arial" w:cs="Arial"/>
        </w:rPr>
      </w:pPr>
      <w:r w:rsidRPr="00CC19C1">
        <w:rPr>
          <w:rFonts w:ascii="Arial" w:eastAsia="Calibri" w:hAnsi="Arial" w:cs="Arial"/>
        </w:rPr>
        <w:t>En cap cas, el/la responsable del contracte de l’Ajuntament determinarà els treballadors de l’adjudicatària que hagin d’executar el contracte ni participarà en la seva selecció o formació, no donarà ordres ni instruccions concretes al personal de l’adjudicatària ni exercirà sobre elles cap poder directiu ni de direcció.</w:t>
      </w:r>
    </w:p>
    <w:p w14:paraId="29F3E669" w14:textId="77777777" w:rsidR="00CC19C1" w:rsidRPr="00CC19C1" w:rsidRDefault="00CC19C1" w:rsidP="00EB63F8">
      <w:pPr>
        <w:ind w:left="709" w:firstLine="0"/>
        <w:rPr>
          <w:rFonts w:ascii="Arial" w:eastAsia="Calibri" w:hAnsi="Arial" w:cs="Arial"/>
        </w:rPr>
      </w:pPr>
      <w:r w:rsidRPr="00CC19C1">
        <w:rPr>
          <w:rFonts w:ascii="Arial" w:eastAsia="Calibri" w:hAnsi="Arial" w:cs="Arial"/>
        </w:rPr>
        <w:t>L’Ajuntament també tindrà la facultat de supervisar, durant tota l’execució del contracte, que el mateix s’executi amb el màxim respecte al medi ambient, d’acord amb les obligacions i exigències contingudes al present plec.</w:t>
      </w:r>
    </w:p>
    <w:p w14:paraId="0CDB14B4" w14:textId="77777777" w:rsidR="00CC19C1" w:rsidRPr="00CC19C1" w:rsidRDefault="00CC19C1" w:rsidP="00CC19C1">
      <w:pPr>
        <w:rPr>
          <w:rFonts w:ascii="Arial" w:eastAsia="Calibri" w:hAnsi="Arial" w:cs="Arial"/>
        </w:rPr>
      </w:pPr>
    </w:p>
    <w:p w14:paraId="4BB5E69A" w14:textId="77777777" w:rsidR="00CC19C1" w:rsidRPr="00655D47" w:rsidRDefault="00CC19C1" w:rsidP="00CC19C1">
      <w:pPr>
        <w:rPr>
          <w:rFonts w:ascii="Arial" w:eastAsia="Calibri" w:hAnsi="Arial" w:cs="Arial"/>
          <w:b/>
          <w:bCs/>
          <w:sz w:val="24"/>
          <w:szCs w:val="24"/>
        </w:rPr>
      </w:pPr>
      <w:r w:rsidRPr="00655D47">
        <w:rPr>
          <w:rFonts w:ascii="Arial" w:eastAsia="Calibri" w:hAnsi="Arial" w:cs="Arial"/>
          <w:b/>
          <w:bCs/>
          <w:sz w:val="24"/>
          <w:szCs w:val="24"/>
        </w:rPr>
        <w:t>CLÀUSULA 18.- OBLIGACIONS DEL GUANYADOR</w:t>
      </w:r>
    </w:p>
    <w:p w14:paraId="1C5C780A" w14:textId="77777777" w:rsidR="00CC19C1" w:rsidRPr="00CC19C1" w:rsidRDefault="00CC19C1" w:rsidP="00014575">
      <w:pPr>
        <w:numPr>
          <w:ilvl w:val="0"/>
          <w:numId w:val="27"/>
        </w:numPr>
        <w:contextualSpacing/>
        <w:rPr>
          <w:rFonts w:ascii="Arial" w:eastAsia="Calibri" w:hAnsi="Arial" w:cs="Arial"/>
        </w:rPr>
      </w:pPr>
      <w:r w:rsidRPr="00CC19C1">
        <w:rPr>
          <w:rFonts w:ascii="Arial" w:eastAsia="Calibri" w:hAnsi="Arial" w:cs="Arial"/>
        </w:rPr>
        <w:t>A més de les obligacions establertes en la normativa vigent que resulti d’aplicació, el guanyador estarà obligat a:</w:t>
      </w:r>
    </w:p>
    <w:p w14:paraId="2275E629" w14:textId="77777777" w:rsidR="00CC19C1" w:rsidRPr="00CC19C1" w:rsidRDefault="00CC19C1" w:rsidP="00014575">
      <w:pPr>
        <w:numPr>
          <w:ilvl w:val="0"/>
          <w:numId w:val="21"/>
        </w:numPr>
        <w:contextualSpacing/>
        <w:rPr>
          <w:rFonts w:ascii="Arial" w:eastAsia="Calibri" w:hAnsi="Arial" w:cs="Arial"/>
        </w:rPr>
      </w:pPr>
      <w:r w:rsidRPr="00CC19C1">
        <w:rPr>
          <w:rFonts w:ascii="Arial" w:eastAsia="Calibri" w:hAnsi="Arial" w:cs="Arial"/>
        </w:rPr>
        <w:t xml:space="preserve">Utilitzar l’ús privatiu de la Instal·lació per a la realització de l’activitat descrita en aquestes Normes Reguladores. </w:t>
      </w:r>
    </w:p>
    <w:p w14:paraId="200B7429" w14:textId="77777777" w:rsidR="00CC19C1" w:rsidRPr="00CC19C1" w:rsidRDefault="00CC19C1" w:rsidP="00014575">
      <w:pPr>
        <w:numPr>
          <w:ilvl w:val="0"/>
          <w:numId w:val="21"/>
        </w:numPr>
        <w:contextualSpacing/>
        <w:rPr>
          <w:rFonts w:ascii="Arial" w:eastAsia="Calibri" w:hAnsi="Arial" w:cs="Arial"/>
        </w:rPr>
      </w:pPr>
      <w:r w:rsidRPr="00CC19C1">
        <w:rPr>
          <w:rFonts w:ascii="Arial" w:eastAsia="Calibri" w:hAnsi="Arial" w:cs="Arial"/>
        </w:rPr>
        <w:t xml:space="preserve">Una vegada a l’any, el cessionari rendirà comptes a l’Ajuntament sobre l’operació i manteniment de la Instal·lació i el compliment de les condicions del contracte.  </w:t>
      </w:r>
    </w:p>
    <w:p w14:paraId="72740463" w14:textId="77777777" w:rsidR="00CC19C1" w:rsidRPr="00CC19C1" w:rsidRDefault="00CC19C1" w:rsidP="00014575">
      <w:pPr>
        <w:numPr>
          <w:ilvl w:val="0"/>
          <w:numId w:val="21"/>
        </w:numPr>
        <w:contextualSpacing/>
        <w:rPr>
          <w:rFonts w:ascii="Arial" w:eastAsia="Calibri" w:hAnsi="Arial" w:cs="Arial"/>
        </w:rPr>
      </w:pPr>
      <w:r w:rsidRPr="00CC19C1">
        <w:rPr>
          <w:rFonts w:ascii="Arial" w:eastAsia="Calibri" w:hAnsi="Arial" w:cs="Arial"/>
        </w:rPr>
        <w:t xml:space="preserve">Tenir cura del bon ordre de la Instal·lació cedida. </w:t>
      </w:r>
    </w:p>
    <w:p w14:paraId="67D92C58" w14:textId="77777777" w:rsidR="00CC19C1" w:rsidRPr="00CC19C1" w:rsidRDefault="00CC19C1" w:rsidP="00014575">
      <w:pPr>
        <w:numPr>
          <w:ilvl w:val="0"/>
          <w:numId w:val="21"/>
        </w:numPr>
        <w:contextualSpacing/>
        <w:rPr>
          <w:rFonts w:ascii="Arial" w:eastAsia="Calibri" w:hAnsi="Arial" w:cs="Arial"/>
        </w:rPr>
      </w:pPr>
      <w:r w:rsidRPr="00CC19C1">
        <w:rPr>
          <w:rFonts w:ascii="Arial" w:eastAsia="Calibri" w:hAnsi="Arial" w:cs="Arial"/>
        </w:rPr>
        <w:t xml:space="preserve">Indemnitzar pels danys que es causin a tercers com a conseqüència de les operacions que requereixi el desenvolupament de l’activitat, excepte quan el dany sigui produït per causes imputables a l’Ajuntament.  </w:t>
      </w:r>
    </w:p>
    <w:p w14:paraId="118718D8" w14:textId="77777777" w:rsidR="00CC19C1" w:rsidRPr="00CC19C1" w:rsidRDefault="00CC19C1" w:rsidP="00014575">
      <w:pPr>
        <w:numPr>
          <w:ilvl w:val="0"/>
          <w:numId w:val="21"/>
        </w:numPr>
        <w:contextualSpacing/>
        <w:rPr>
          <w:rFonts w:ascii="Arial" w:eastAsia="Calibri" w:hAnsi="Arial" w:cs="Arial"/>
        </w:rPr>
      </w:pPr>
      <w:r w:rsidRPr="00CC19C1">
        <w:rPr>
          <w:rFonts w:ascii="Arial" w:eastAsia="Calibri" w:hAnsi="Arial" w:cs="Arial"/>
        </w:rPr>
        <w:t xml:space="preserve">Explotar la instal·lació objecte de cessió d’ús amb estricta subjecció a les característiques establertes en el contracte, a aquestes Normes Reguladores i al plec tècnic. </w:t>
      </w:r>
    </w:p>
    <w:p w14:paraId="06D0C707" w14:textId="77777777" w:rsidR="00CC19C1" w:rsidRPr="00CC19C1" w:rsidRDefault="00CC19C1" w:rsidP="00014575">
      <w:pPr>
        <w:numPr>
          <w:ilvl w:val="0"/>
          <w:numId w:val="21"/>
        </w:numPr>
        <w:contextualSpacing/>
        <w:rPr>
          <w:rFonts w:ascii="Arial" w:eastAsia="Calibri" w:hAnsi="Arial" w:cs="Arial"/>
        </w:rPr>
      </w:pPr>
      <w:r w:rsidRPr="00CC19C1">
        <w:rPr>
          <w:rFonts w:ascii="Arial" w:eastAsia="Calibri" w:hAnsi="Arial" w:cs="Arial"/>
        </w:rPr>
        <w:lastRenderedPageBreak/>
        <w:t xml:space="preserve">Especificar, a sol·licitud de l’Ajuntament, les persones concretes que executaran les prestacions així com comunicar qualsevol substitució o modificació d'aquelles persones i acreditar que la seva situació laboral s'ajusta a dret. </w:t>
      </w:r>
    </w:p>
    <w:p w14:paraId="126FFFA2" w14:textId="77777777" w:rsidR="00CC19C1" w:rsidRPr="00CC19C1" w:rsidRDefault="00CC19C1" w:rsidP="00014575">
      <w:pPr>
        <w:numPr>
          <w:ilvl w:val="0"/>
          <w:numId w:val="21"/>
        </w:numPr>
        <w:contextualSpacing/>
        <w:rPr>
          <w:rFonts w:ascii="Arial" w:eastAsia="Calibri" w:hAnsi="Arial" w:cs="Arial"/>
        </w:rPr>
      </w:pPr>
      <w:r w:rsidRPr="00CC19C1">
        <w:rPr>
          <w:rFonts w:ascii="Arial" w:eastAsia="Calibri" w:hAnsi="Arial" w:cs="Arial"/>
        </w:rPr>
        <w:t xml:space="preserve">Designar una persona responsable de la bona marxa de l’activitat i el comportament del personal; també ha de fer d'enllaç amb l’Ajuntament i la responsable del contracte. </w:t>
      </w:r>
    </w:p>
    <w:p w14:paraId="6DAEA425" w14:textId="77777777" w:rsidR="00CC19C1" w:rsidRPr="00CC19C1" w:rsidRDefault="00CC19C1" w:rsidP="00014575">
      <w:pPr>
        <w:numPr>
          <w:ilvl w:val="0"/>
          <w:numId w:val="21"/>
        </w:numPr>
        <w:contextualSpacing/>
        <w:rPr>
          <w:rFonts w:ascii="Arial" w:eastAsia="Calibri" w:hAnsi="Arial" w:cs="Arial"/>
        </w:rPr>
      </w:pPr>
      <w:r w:rsidRPr="00CC19C1">
        <w:rPr>
          <w:rFonts w:ascii="Arial" w:eastAsia="Calibri" w:hAnsi="Arial" w:cs="Arial"/>
        </w:rPr>
        <w:t xml:space="preserve">Fer una correcta gestió ambiental, prenent les mesures necessàries per minimitzar els impactes que aquest pugui ocasionar l’activitat d’acord amb la legislació vigent. </w:t>
      </w:r>
    </w:p>
    <w:p w14:paraId="5FDC056B" w14:textId="77777777" w:rsidR="00CC19C1" w:rsidRPr="00CC19C1" w:rsidRDefault="00CC19C1" w:rsidP="00014575">
      <w:pPr>
        <w:numPr>
          <w:ilvl w:val="0"/>
          <w:numId w:val="21"/>
        </w:numPr>
        <w:contextualSpacing/>
        <w:rPr>
          <w:rFonts w:ascii="Arial" w:eastAsia="Calibri" w:hAnsi="Arial" w:cs="Arial"/>
        </w:rPr>
      </w:pPr>
      <w:r w:rsidRPr="00CC19C1">
        <w:rPr>
          <w:rFonts w:ascii="Arial" w:eastAsia="Calibri" w:hAnsi="Arial" w:cs="Arial"/>
        </w:rPr>
        <w:t xml:space="preserve">Guardar reserva respecte de les dades o antecedents que no siguin públics o notoris i que estiguin relacionats amb l’objecte del contracte, dels que hagi tingut coneixement amb ocasió del mateix. </w:t>
      </w:r>
    </w:p>
    <w:p w14:paraId="16C8BBF4" w14:textId="77777777" w:rsidR="00CC19C1" w:rsidRPr="00CC19C1" w:rsidRDefault="00CC19C1" w:rsidP="00014575">
      <w:pPr>
        <w:numPr>
          <w:ilvl w:val="0"/>
          <w:numId w:val="21"/>
        </w:numPr>
        <w:contextualSpacing/>
        <w:rPr>
          <w:rFonts w:ascii="Arial" w:eastAsia="Calibri" w:hAnsi="Arial" w:cs="Arial"/>
        </w:rPr>
      </w:pPr>
      <w:r w:rsidRPr="00CC19C1">
        <w:rPr>
          <w:rFonts w:ascii="Arial" w:eastAsia="Calibri" w:hAnsi="Arial" w:cs="Arial"/>
        </w:rPr>
        <w:t xml:space="preserve">Respectar, en tot cas, les prescripcions de la Llei Orgànica 3/2018, de 6 de desembre, de Protecció de Dades Personals i garantia dels drets digitals i normes que la desenvolupin. </w:t>
      </w:r>
    </w:p>
    <w:p w14:paraId="2DDF5091" w14:textId="77777777" w:rsidR="00CC19C1" w:rsidRPr="00CC19C1" w:rsidRDefault="00CC19C1" w:rsidP="00014575">
      <w:pPr>
        <w:numPr>
          <w:ilvl w:val="0"/>
          <w:numId w:val="21"/>
        </w:numPr>
        <w:contextualSpacing/>
        <w:rPr>
          <w:rFonts w:ascii="Arial" w:eastAsia="Calibri" w:hAnsi="Arial" w:cs="Arial"/>
        </w:rPr>
      </w:pPr>
      <w:r w:rsidRPr="00CC19C1">
        <w:rPr>
          <w:rFonts w:ascii="Arial" w:eastAsia="Calibri" w:hAnsi="Arial" w:cs="Arial"/>
        </w:rPr>
        <w:t xml:space="preserve">Complir les disposicions vigents en matèria fiscal, laboral, social i la normativa general sobre prevenció de riscos laborals. </w:t>
      </w:r>
    </w:p>
    <w:p w14:paraId="6B2284BE" w14:textId="77777777" w:rsidR="00CC19C1" w:rsidRPr="00CC19C1" w:rsidRDefault="00CC19C1" w:rsidP="00014575">
      <w:pPr>
        <w:numPr>
          <w:ilvl w:val="0"/>
          <w:numId w:val="21"/>
        </w:numPr>
        <w:contextualSpacing/>
        <w:rPr>
          <w:rFonts w:ascii="Arial" w:eastAsia="Calibri" w:hAnsi="Arial" w:cs="Arial"/>
        </w:rPr>
      </w:pPr>
      <w:r w:rsidRPr="00CC19C1">
        <w:rPr>
          <w:rFonts w:ascii="Arial" w:eastAsia="Calibri" w:hAnsi="Arial" w:cs="Arial"/>
        </w:rPr>
        <w:t xml:space="preserve">Lliurar tota la documentació necessària pel compliment del contracte en català i fer-ne ús en el desenvolupament dels serveis objecte del contracte. </w:t>
      </w:r>
    </w:p>
    <w:p w14:paraId="264B6476" w14:textId="77777777" w:rsidR="00CC19C1" w:rsidRPr="00CC19C1" w:rsidRDefault="00CC19C1" w:rsidP="00014575">
      <w:pPr>
        <w:numPr>
          <w:ilvl w:val="0"/>
          <w:numId w:val="21"/>
        </w:numPr>
        <w:contextualSpacing/>
        <w:rPr>
          <w:rFonts w:ascii="Arial" w:eastAsia="Calibri" w:hAnsi="Arial" w:cs="Arial"/>
        </w:rPr>
      </w:pPr>
      <w:r w:rsidRPr="00CC19C1">
        <w:rPr>
          <w:rFonts w:ascii="Arial" w:eastAsia="Calibri" w:hAnsi="Arial" w:cs="Arial"/>
        </w:rPr>
        <w:t xml:space="preserve">Vetllar perquè totes les accions del present contracte garanteixin el respecte als principis de no discriminació i igualtat de tracte relatius a la no discriminació per raó de sexe, orientació sexual, identitat de gènere, ideologia, nacionalitat, raça, ètnia, religió, edat, diversitat funcional o de qualsevol altre índole i la dignitat i llibertat de les persones. </w:t>
      </w:r>
    </w:p>
    <w:p w14:paraId="3559CB06" w14:textId="77777777" w:rsidR="00CC19C1" w:rsidRPr="00CC19C1" w:rsidRDefault="00CC19C1" w:rsidP="00014575">
      <w:pPr>
        <w:numPr>
          <w:ilvl w:val="0"/>
          <w:numId w:val="21"/>
        </w:numPr>
        <w:contextualSpacing/>
        <w:rPr>
          <w:rFonts w:ascii="Arial" w:eastAsia="Calibri" w:hAnsi="Arial" w:cs="Arial"/>
        </w:rPr>
      </w:pPr>
      <w:r w:rsidRPr="00CC19C1">
        <w:rPr>
          <w:rFonts w:ascii="Arial" w:eastAsia="Calibri" w:hAnsi="Arial" w:cs="Arial"/>
        </w:rPr>
        <w:t xml:space="preserve">Facilitar i aportar la informació indicada en la Llei 1/2014, de 28 de desembre, de transparència, accés a la informació pública i bon govern, si s’escau. </w:t>
      </w:r>
    </w:p>
    <w:p w14:paraId="50CE7BF2" w14:textId="77777777" w:rsidR="00CC19C1" w:rsidRPr="00CC19C1" w:rsidRDefault="00CC19C1" w:rsidP="00014575">
      <w:pPr>
        <w:numPr>
          <w:ilvl w:val="0"/>
          <w:numId w:val="21"/>
        </w:numPr>
        <w:contextualSpacing/>
        <w:rPr>
          <w:rFonts w:ascii="Arial" w:eastAsia="Calibri" w:hAnsi="Arial" w:cs="Arial"/>
        </w:rPr>
      </w:pPr>
      <w:r w:rsidRPr="00CC19C1">
        <w:rPr>
          <w:rFonts w:ascii="Arial" w:eastAsia="Calibri" w:hAnsi="Arial" w:cs="Arial"/>
        </w:rPr>
        <w:t>Complir les obligacions següents relatives als principis ètics i regles de conducta als quals els guanyadors i contractistes han d’adequar la seva activitat, en desenvolupament de la previsió de l’article 55.2 de la Llei 19/2014, de 29 de desembre, de transparència, accés a la informació pública i bon govern:</w:t>
      </w:r>
    </w:p>
    <w:p w14:paraId="1C75D9CB" w14:textId="294887FD" w:rsidR="00CC19C1" w:rsidRPr="00655D47" w:rsidRDefault="00CC19C1" w:rsidP="00655D47">
      <w:pPr>
        <w:pStyle w:val="Pargrafdellista"/>
        <w:numPr>
          <w:ilvl w:val="0"/>
          <w:numId w:val="33"/>
        </w:numPr>
        <w:rPr>
          <w:rFonts w:ascii="Arial" w:eastAsia="Calibri" w:hAnsi="Arial" w:cs="Arial"/>
        </w:rPr>
      </w:pPr>
      <w:r w:rsidRPr="00655D47">
        <w:rPr>
          <w:rFonts w:ascii="Arial" w:eastAsia="Calibri" w:hAnsi="Arial" w:cs="Arial"/>
        </w:rPr>
        <w:t xml:space="preserve">Adoptar una conducta èticament exemplar, abstenir-se de fomentar, proposar, promoure o dur a terme qualsevol mena de pràctica corrupta, tant en relació al què el Codi Penal refereix com a corrupció com també en relació a actuacions èticament reprovables, posar en coneixement dels òrgans competents qualsevol manifestació d’aquestes pràctiques que, al seu parer, sigui present o pugui afectar el procediment o la relació contractual i no realitzar qualsevol altra acció que pugui vulnerar els principis d’igualtat d’oportunitats i de lliure concurrència. </w:t>
      </w:r>
    </w:p>
    <w:p w14:paraId="70310348" w14:textId="2ED12AFB" w:rsidR="00CC19C1" w:rsidRPr="00655D47" w:rsidRDefault="00CC19C1" w:rsidP="00655D47">
      <w:pPr>
        <w:pStyle w:val="Pargrafdellista"/>
        <w:numPr>
          <w:ilvl w:val="0"/>
          <w:numId w:val="33"/>
        </w:numPr>
        <w:rPr>
          <w:rFonts w:ascii="Arial" w:eastAsia="Calibri" w:hAnsi="Arial" w:cs="Arial"/>
        </w:rPr>
      </w:pPr>
      <w:r w:rsidRPr="00655D47">
        <w:rPr>
          <w:rFonts w:ascii="Arial" w:eastAsia="Calibri" w:hAnsi="Arial" w:cs="Arial"/>
        </w:rPr>
        <w:t xml:space="preserve">Observar els principis, les normes i els cànons ètics propis de les activitats, els oficis i/o les professions corresponents a les prestacions objecte del contracte. </w:t>
      </w:r>
    </w:p>
    <w:p w14:paraId="2357C663" w14:textId="7EFB24D4" w:rsidR="00CC19C1" w:rsidRPr="00655D47" w:rsidRDefault="00CC19C1" w:rsidP="00655D47">
      <w:pPr>
        <w:pStyle w:val="Pargrafdellista"/>
        <w:numPr>
          <w:ilvl w:val="0"/>
          <w:numId w:val="33"/>
        </w:numPr>
        <w:rPr>
          <w:rFonts w:ascii="Arial" w:eastAsia="Calibri" w:hAnsi="Arial" w:cs="Arial"/>
        </w:rPr>
      </w:pPr>
      <w:r w:rsidRPr="00655D47">
        <w:rPr>
          <w:rFonts w:ascii="Arial" w:eastAsia="Calibri" w:hAnsi="Arial" w:cs="Arial"/>
        </w:rPr>
        <w:t xml:space="preserve">No realitzar accions que posin en risc l’interès públic en relació a l’àmbit del contracte o de les prestacions contractades. </w:t>
      </w:r>
    </w:p>
    <w:p w14:paraId="796286B9" w14:textId="1A3CF55E" w:rsidR="00CC19C1" w:rsidRPr="00655D47" w:rsidRDefault="00CC19C1" w:rsidP="00655D47">
      <w:pPr>
        <w:pStyle w:val="Pargrafdellista"/>
        <w:numPr>
          <w:ilvl w:val="0"/>
          <w:numId w:val="33"/>
        </w:numPr>
        <w:rPr>
          <w:rFonts w:ascii="Arial" w:eastAsia="Calibri" w:hAnsi="Arial" w:cs="Arial"/>
        </w:rPr>
      </w:pPr>
      <w:r w:rsidRPr="00655D47">
        <w:rPr>
          <w:rFonts w:ascii="Arial" w:eastAsia="Calibri" w:hAnsi="Arial" w:cs="Arial"/>
        </w:rPr>
        <w:t xml:space="preserve">Denunciar, durant l’execució del contracte, les situacions irregulars que es puguin presentar en el procés de contractació. </w:t>
      </w:r>
    </w:p>
    <w:p w14:paraId="53D76157" w14:textId="542845A6" w:rsidR="00CC19C1" w:rsidRPr="00655D47" w:rsidRDefault="00CC19C1" w:rsidP="00655D47">
      <w:pPr>
        <w:pStyle w:val="Pargrafdellista"/>
        <w:numPr>
          <w:ilvl w:val="0"/>
          <w:numId w:val="33"/>
        </w:numPr>
        <w:rPr>
          <w:rFonts w:ascii="Arial" w:eastAsia="Calibri" w:hAnsi="Arial" w:cs="Arial"/>
        </w:rPr>
      </w:pPr>
      <w:r w:rsidRPr="00655D47">
        <w:rPr>
          <w:rFonts w:ascii="Arial" w:eastAsia="Calibri" w:hAnsi="Arial" w:cs="Arial"/>
        </w:rPr>
        <w:t xml:space="preserve">No sol·licitar, directament o indirecta, que un càrrec o empleat públic influeixi en l’adjudicació, continuació o manteniment del contracte en interès propi o de tercers. </w:t>
      </w:r>
    </w:p>
    <w:p w14:paraId="08BE2372" w14:textId="233C7B97" w:rsidR="00CC19C1" w:rsidRPr="00655D47" w:rsidRDefault="00CC19C1" w:rsidP="00655D47">
      <w:pPr>
        <w:pStyle w:val="Pargrafdellista"/>
        <w:numPr>
          <w:ilvl w:val="0"/>
          <w:numId w:val="33"/>
        </w:numPr>
        <w:rPr>
          <w:rFonts w:ascii="Arial" w:eastAsia="Calibri" w:hAnsi="Arial" w:cs="Arial"/>
        </w:rPr>
      </w:pPr>
      <w:r w:rsidRPr="00655D47">
        <w:rPr>
          <w:rFonts w:ascii="Arial" w:eastAsia="Calibri" w:hAnsi="Arial" w:cs="Arial"/>
        </w:rPr>
        <w:lastRenderedPageBreak/>
        <w:t>No oferir ni facilitar a càrrecs o empleats públics avantatges personals o materials, ni per a ells mateixos ni per a terceres persones, amb independència del vincle personal o professional que puguin o no tenir, i a persones que participin o que puguin influir en els procediments de contractació.</w:t>
      </w:r>
    </w:p>
    <w:p w14:paraId="016281EB" w14:textId="50898DD0" w:rsidR="00CC19C1" w:rsidRPr="00655D47" w:rsidRDefault="00CC19C1" w:rsidP="00655D47">
      <w:pPr>
        <w:pStyle w:val="Pargrafdellista"/>
        <w:numPr>
          <w:ilvl w:val="0"/>
          <w:numId w:val="33"/>
        </w:numPr>
        <w:rPr>
          <w:rFonts w:ascii="Arial" w:eastAsia="Calibri" w:hAnsi="Arial" w:cs="Arial"/>
        </w:rPr>
      </w:pPr>
      <w:r w:rsidRPr="00655D47">
        <w:rPr>
          <w:rFonts w:ascii="Arial" w:eastAsia="Calibri" w:hAnsi="Arial" w:cs="Arial"/>
        </w:rPr>
        <w:t xml:space="preserve">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Així mateix, denunciar qualsevol acte o conducta dirigits a aquelles finalitats i relacionats amb el procediment o el contracte dels quals tingués coneixement. </w:t>
      </w:r>
    </w:p>
    <w:p w14:paraId="3B1EBC02" w14:textId="7D27BBA6" w:rsidR="00CC19C1" w:rsidRPr="00655D47" w:rsidRDefault="00CC19C1" w:rsidP="00655D47">
      <w:pPr>
        <w:pStyle w:val="Pargrafdellista"/>
        <w:numPr>
          <w:ilvl w:val="0"/>
          <w:numId w:val="33"/>
        </w:numPr>
        <w:rPr>
          <w:rFonts w:ascii="Arial" w:eastAsia="Calibri" w:hAnsi="Arial" w:cs="Arial"/>
        </w:rPr>
      </w:pPr>
      <w:r w:rsidRPr="00655D47">
        <w:rPr>
          <w:rFonts w:ascii="Arial" w:eastAsia="Calibri" w:hAnsi="Arial" w:cs="Arial"/>
        </w:rPr>
        <w:t>No utilitzar informació confidencial, coneguda mitjançant el procediment o l’execució del contracte, per obtenir, directament o indirecta, un avantatge o benefici de qualsevol tipus en interès propi.</w:t>
      </w:r>
    </w:p>
    <w:p w14:paraId="251F75F1" w14:textId="7856D220" w:rsidR="00CC19C1" w:rsidRPr="00655D47" w:rsidRDefault="00CC19C1" w:rsidP="00655D47">
      <w:pPr>
        <w:pStyle w:val="Pargrafdellista"/>
        <w:numPr>
          <w:ilvl w:val="0"/>
          <w:numId w:val="33"/>
        </w:numPr>
        <w:rPr>
          <w:rFonts w:ascii="Arial" w:eastAsia="Calibri" w:hAnsi="Arial" w:cs="Arial"/>
        </w:rPr>
      </w:pPr>
      <w:r w:rsidRPr="00655D47">
        <w:rPr>
          <w:rFonts w:ascii="Arial" w:eastAsia="Calibri" w:hAnsi="Arial" w:cs="Arial"/>
        </w:rPr>
        <w:t xml:space="preserve">No intentar influir indegudament en el procés de presa de decisions del poder adjudicador, obtenir informació confidencial que pugui conferir-li avantatges indeguts en el procediment de contractació o proporcionar negligentment informació enganyosa que pugui tenir una influència important en les decisions relatives a l'exclusió, selecció o adjudicació”. </w:t>
      </w:r>
    </w:p>
    <w:p w14:paraId="42FC5BFE" w14:textId="58D4ADEF" w:rsidR="00CC19C1" w:rsidRPr="00655D47" w:rsidRDefault="00CC19C1" w:rsidP="00655D47">
      <w:pPr>
        <w:pStyle w:val="Pargrafdellista"/>
        <w:numPr>
          <w:ilvl w:val="0"/>
          <w:numId w:val="33"/>
        </w:numPr>
        <w:rPr>
          <w:rFonts w:ascii="Arial" w:eastAsia="Calibri" w:hAnsi="Arial" w:cs="Arial"/>
        </w:rPr>
      </w:pPr>
      <w:r w:rsidRPr="00655D47">
        <w:rPr>
          <w:rFonts w:ascii="Arial" w:eastAsia="Calibri" w:hAnsi="Arial" w:cs="Arial"/>
        </w:rPr>
        <w:t xml:space="preserve">Col·laborar amb l’òrgan de contractació en les actuacions que aquest realitzi per al seguiment i/o l’avaluació del compliment del contracte, particularment facilitant la informació que li sigui sol·licitada per a aquestes finalitats. </w:t>
      </w:r>
    </w:p>
    <w:p w14:paraId="6661F703" w14:textId="0ACD820C" w:rsidR="00CC19C1" w:rsidRPr="00655D47" w:rsidRDefault="00CC19C1" w:rsidP="00655D47">
      <w:pPr>
        <w:pStyle w:val="Pargrafdellista"/>
        <w:numPr>
          <w:ilvl w:val="0"/>
          <w:numId w:val="33"/>
        </w:numPr>
        <w:rPr>
          <w:rFonts w:ascii="Arial" w:eastAsia="Calibri" w:hAnsi="Arial" w:cs="Arial"/>
        </w:rPr>
      </w:pPr>
      <w:r w:rsidRPr="00655D47">
        <w:rPr>
          <w:rFonts w:ascii="Arial" w:eastAsia="Calibri" w:hAnsi="Arial" w:cs="Arial"/>
        </w:rPr>
        <w:t xml:space="preserve">Complir les obligacions de facilitar informació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 </w:t>
      </w:r>
    </w:p>
    <w:p w14:paraId="574E22D4" w14:textId="46B76E66" w:rsidR="00CC19C1" w:rsidRPr="00655D47" w:rsidRDefault="00CC19C1" w:rsidP="00655D47">
      <w:pPr>
        <w:pStyle w:val="Pargrafdellista"/>
        <w:numPr>
          <w:ilvl w:val="0"/>
          <w:numId w:val="33"/>
        </w:numPr>
        <w:rPr>
          <w:rFonts w:ascii="Arial" w:eastAsia="Calibri" w:hAnsi="Arial" w:cs="Arial"/>
        </w:rPr>
      </w:pPr>
      <w:r w:rsidRPr="00655D47">
        <w:rPr>
          <w:rFonts w:ascii="Arial" w:eastAsia="Calibri" w:hAnsi="Arial" w:cs="Arial"/>
        </w:rPr>
        <w:t>Denunciar els actes dels quals tingui coneixement i que puguin comportar una infracció de les obligacions anteriors.</w:t>
      </w:r>
    </w:p>
    <w:p w14:paraId="6B9AF8B4" w14:textId="77777777" w:rsidR="00CC19C1" w:rsidRPr="00CC19C1" w:rsidRDefault="00CC19C1" w:rsidP="00CC19C1">
      <w:pPr>
        <w:ind w:left="360"/>
        <w:rPr>
          <w:rFonts w:ascii="Arial" w:eastAsia="Calibri" w:hAnsi="Arial" w:cs="Arial"/>
        </w:rPr>
      </w:pPr>
    </w:p>
    <w:p w14:paraId="3343FB7D" w14:textId="77777777" w:rsidR="00CC19C1" w:rsidRPr="00655D47" w:rsidRDefault="00CC19C1" w:rsidP="00655D47">
      <w:pPr>
        <w:ind w:left="284"/>
        <w:rPr>
          <w:rFonts w:ascii="Arial" w:eastAsia="Calibri" w:hAnsi="Arial" w:cs="Arial"/>
          <w:b/>
          <w:bCs/>
          <w:sz w:val="24"/>
          <w:szCs w:val="24"/>
        </w:rPr>
      </w:pPr>
      <w:r w:rsidRPr="00655D47">
        <w:rPr>
          <w:rFonts w:ascii="Arial" w:eastAsia="Calibri" w:hAnsi="Arial" w:cs="Arial"/>
          <w:b/>
          <w:bCs/>
          <w:sz w:val="24"/>
          <w:szCs w:val="24"/>
        </w:rPr>
        <w:t>CLÀUSULA 19.- DRETS DE L’AJUNTAMENT</w:t>
      </w:r>
    </w:p>
    <w:p w14:paraId="5213CC0A" w14:textId="77777777" w:rsidR="00CC19C1" w:rsidRPr="00CC19C1" w:rsidRDefault="00CC19C1" w:rsidP="00CC19C1">
      <w:pPr>
        <w:ind w:left="360"/>
        <w:rPr>
          <w:rFonts w:ascii="Arial" w:eastAsia="Calibri" w:hAnsi="Arial" w:cs="Arial"/>
        </w:rPr>
      </w:pPr>
      <w:r w:rsidRPr="00CC19C1">
        <w:rPr>
          <w:rFonts w:ascii="Arial" w:eastAsia="Calibri" w:hAnsi="Arial" w:cs="Arial"/>
        </w:rPr>
        <w:t xml:space="preserve">De conformitat amb el previst al Plec tècnic, l’Ajuntament tindrà dret a: </w:t>
      </w:r>
    </w:p>
    <w:p w14:paraId="5C878F78" w14:textId="77777777" w:rsidR="00CC19C1" w:rsidRPr="00CC19C1" w:rsidRDefault="00CC19C1" w:rsidP="00CC19C1">
      <w:pPr>
        <w:ind w:left="708"/>
        <w:rPr>
          <w:rFonts w:ascii="Arial" w:eastAsia="Calibri" w:hAnsi="Arial" w:cs="Arial"/>
        </w:rPr>
      </w:pPr>
      <w:r w:rsidRPr="00CC19C1">
        <w:rPr>
          <w:rFonts w:ascii="Arial" w:eastAsia="Calibri" w:hAnsi="Arial" w:cs="Arial"/>
        </w:rPr>
        <w:t xml:space="preserve">a) Inspeccionar, quan ho consideri oportú, les instal·lacions objecte de cessió d’ús i el funcionament de l’activitat a desenvolupar-hi per tal de garantir el respecte a la normativa vigent. </w:t>
      </w:r>
    </w:p>
    <w:p w14:paraId="5797E7C0" w14:textId="77777777" w:rsidR="00CC19C1" w:rsidRPr="00CC19C1" w:rsidRDefault="00CC19C1" w:rsidP="00CC19C1">
      <w:pPr>
        <w:ind w:left="708"/>
        <w:rPr>
          <w:rFonts w:ascii="Arial" w:eastAsia="Calibri" w:hAnsi="Arial" w:cs="Arial"/>
        </w:rPr>
      </w:pPr>
      <w:r w:rsidRPr="00CC19C1">
        <w:rPr>
          <w:rFonts w:ascii="Arial" w:eastAsia="Calibri" w:hAnsi="Arial" w:cs="Arial"/>
        </w:rPr>
        <w:t xml:space="preserve">b) Exigir, en qualsevol moment, durant la vigència del contracte, el compliment de les obligacions previstes en els documents contractuals. </w:t>
      </w:r>
    </w:p>
    <w:p w14:paraId="79A2A5EF" w14:textId="77777777" w:rsidR="00CC19C1" w:rsidRPr="00CC19C1" w:rsidRDefault="00CC19C1" w:rsidP="00CC19C1">
      <w:pPr>
        <w:ind w:left="708"/>
        <w:rPr>
          <w:rFonts w:ascii="Arial" w:eastAsia="Calibri" w:hAnsi="Arial" w:cs="Arial"/>
        </w:rPr>
      </w:pPr>
      <w:r w:rsidRPr="00CC19C1">
        <w:rPr>
          <w:rFonts w:ascii="Arial" w:eastAsia="Calibri" w:hAnsi="Arial" w:cs="Arial"/>
        </w:rPr>
        <w:t>c) En cas d'incompliment de les obligacions establertes a les presents Normes i al Plec de Prescripcions Tècniques, l’Ajuntament comunicarà a l'adjudicatari, mitjançant la corresponent acta d'incidències que haurà de ser rebuda i signada pel mateix, les anomalies i deficiències detectades.</w:t>
      </w:r>
    </w:p>
    <w:p w14:paraId="6FC4C552" w14:textId="77777777" w:rsidR="00CC19C1" w:rsidRPr="00CC19C1" w:rsidRDefault="00CC19C1" w:rsidP="00CC19C1">
      <w:pPr>
        <w:ind w:left="708"/>
        <w:rPr>
          <w:rFonts w:ascii="Arial" w:eastAsia="Calibri" w:hAnsi="Arial" w:cs="Arial"/>
        </w:rPr>
      </w:pPr>
      <w:r w:rsidRPr="00CC19C1">
        <w:rPr>
          <w:rFonts w:ascii="Arial" w:eastAsia="Calibri" w:hAnsi="Arial" w:cs="Arial"/>
        </w:rPr>
        <w:t>d) Exigir a l'entitat adjudicatària la immediata correcció d'irregularitats o alteracions que es produïssin en l’espai cedit.</w:t>
      </w:r>
    </w:p>
    <w:p w14:paraId="6AD2D299" w14:textId="77777777" w:rsidR="00CC19C1" w:rsidRPr="00CC19C1" w:rsidRDefault="00CC19C1" w:rsidP="00CC19C1">
      <w:pPr>
        <w:ind w:left="360"/>
        <w:rPr>
          <w:rFonts w:ascii="Arial" w:eastAsia="Calibri" w:hAnsi="Arial" w:cs="Arial"/>
        </w:rPr>
      </w:pPr>
    </w:p>
    <w:p w14:paraId="34E62281" w14:textId="77777777" w:rsidR="00CC19C1" w:rsidRPr="00655D47" w:rsidRDefault="00CC19C1" w:rsidP="00655D47">
      <w:pPr>
        <w:ind w:left="426"/>
        <w:rPr>
          <w:rFonts w:ascii="Arial" w:eastAsia="Calibri" w:hAnsi="Arial" w:cs="Arial"/>
          <w:b/>
          <w:bCs/>
          <w:sz w:val="24"/>
          <w:szCs w:val="24"/>
        </w:rPr>
      </w:pPr>
      <w:r w:rsidRPr="00655D47">
        <w:rPr>
          <w:rFonts w:ascii="Arial" w:eastAsia="Calibri" w:hAnsi="Arial" w:cs="Arial"/>
          <w:b/>
          <w:bCs/>
          <w:sz w:val="24"/>
          <w:szCs w:val="24"/>
        </w:rPr>
        <w:t xml:space="preserve">CLÀUSULA 20.- SUBCONTRACTACIÓ I CESSIÓ </w:t>
      </w:r>
    </w:p>
    <w:p w14:paraId="7BC6907E" w14:textId="77777777" w:rsidR="00CC19C1" w:rsidRPr="00CC19C1" w:rsidRDefault="00CC19C1" w:rsidP="00655D47">
      <w:pPr>
        <w:ind w:left="142" w:firstLine="0"/>
        <w:rPr>
          <w:rFonts w:ascii="Arial" w:eastAsia="Calibri" w:hAnsi="Arial" w:cs="Arial"/>
        </w:rPr>
      </w:pPr>
      <w:r w:rsidRPr="00CC19C1">
        <w:rPr>
          <w:rFonts w:ascii="Arial" w:eastAsia="Calibri" w:hAnsi="Arial" w:cs="Arial"/>
        </w:rPr>
        <w:t xml:space="preserve">Només es podran subcontractar les prestacions relatives al manteniment de la Instal·lació i es prioritzarà subcontractar instal·ladors locals sempre que sigui possible.  </w:t>
      </w:r>
    </w:p>
    <w:p w14:paraId="0BA2259E" w14:textId="77777777" w:rsidR="00CC19C1" w:rsidRPr="00CC19C1" w:rsidRDefault="00CC19C1" w:rsidP="00655D47">
      <w:pPr>
        <w:ind w:left="142" w:firstLine="0"/>
        <w:rPr>
          <w:rFonts w:ascii="Arial" w:eastAsia="Calibri" w:hAnsi="Arial" w:cs="Arial"/>
        </w:rPr>
      </w:pPr>
      <w:r w:rsidRPr="00CC19C1">
        <w:rPr>
          <w:rFonts w:ascii="Arial" w:eastAsia="Calibri" w:hAnsi="Arial" w:cs="Arial"/>
        </w:rPr>
        <w:t>No es permet la cessió del present contracte. El guanyador del procediment exercirà per sí mateix l’activitat objecte del contracte, amb prohibició de cedir-la o alienar-la, excepte autorització expressa de l’Ajuntament , que únicament podrà ésser atorgada per causes extraordinàries justificades.</w:t>
      </w:r>
    </w:p>
    <w:p w14:paraId="6CCEA7CE" w14:textId="77777777" w:rsidR="00CC19C1" w:rsidRPr="00CC19C1" w:rsidRDefault="00CC19C1" w:rsidP="00655D47">
      <w:pPr>
        <w:ind w:left="0" w:firstLine="0"/>
        <w:rPr>
          <w:rFonts w:ascii="Arial" w:eastAsia="Calibri" w:hAnsi="Arial" w:cs="Arial"/>
        </w:rPr>
      </w:pPr>
    </w:p>
    <w:p w14:paraId="4F088252" w14:textId="77777777" w:rsidR="00CC19C1" w:rsidRPr="00655D47" w:rsidRDefault="00CC19C1" w:rsidP="00655D47">
      <w:pPr>
        <w:ind w:left="426"/>
        <w:rPr>
          <w:rFonts w:ascii="Arial" w:eastAsia="Calibri" w:hAnsi="Arial" w:cs="Arial"/>
          <w:b/>
          <w:bCs/>
          <w:sz w:val="24"/>
          <w:szCs w:val="24"/>
        </w:rPr>
      </w:pPr>
      <w:r w:rsidRPr="00655D47">
        <w:rPr>
          <w:rFonts w:ascii="Arial" w:eastAsia="Calibri" w:hAnsi="Arial" w:cs="Arial"/>
          <w:b/>
          <w:bCs/>
          <w:sz w:val="24"/>
          <w:szCs w:val="24"/>
        </w:rPr>
        <w:t>CLÀUSULA 21.- RESPONSABILITAT EN L’EXECUCIÓ I PENALITATS</w:t>
      </w:r>
    </w:p>
    <w:p w14:paraId="147C60A1" w14:textId="77777777" w:rsidR="00CC19C1" w:rsidRPr="00CC19C1" w:rsidRDefault="00CC19C1" w:rsidP="00014575">
      <w:pPr>
        <w:numPr>
          <w:ilvl w:val="0"/>
          <w:numId w:val="15"/>
        </w:numPr>
        <w:contextualSpacing/>
        <w:rPr>
          <w:rFonts w:ascii="Arial" w:eastAsia="Calibri" w:hAnsi="Arial" w:cs="Arial"/>
        </w:rPr>
      </w:pPr>
      <w:r w:rsidRPr="00CC19C1">
        <w:rPr>
          <w:rFonts w:ascii="Arial" w:eastAsia="Calibri" w:hAnsi="Arial" w:cs="Arial"/>
        </w:rPr>
        <w:t xml:space="preserve">El guanyador haurà de rescabalar a l’Ajuntament o al personal que en depèn pels danys i indemnitzar-la pels perjudicis derivats de dol o negligència en el compliment de les obligacions resultants del contracte. Igualment serà responsable dels danys i perjudicis ocasionats a terceres persones durant l’execució del contracte. </w:t>
      </w:r>
    </w:p>
    <w:p w14:paraId="0293B5FE" w14:textId="77777777" w:rsidR="00CC19C1" w:rsidRPr="00CC19C1" w:rsidRDefault="00CC19C1" w:rsidP="00CC19C1">
      <w:pPr>
        <w:ind w:left="720"/>
        <w:contextualSpacing/>
        <w:rPr>
          <w:rFonts w:ascii="Arial" w:eastAsia="Calibri" w:hAnsi="Arial" w:cs="Arial"/>
        </w:rPr>
      </w:pPr>
    </w:p>
    <w:p w14:paraId="77B978E8" w14:textId="77777777" w:rsidR="00CC19C1" w:rsidRPr="00CC19C1" w:rsidRDefault="00CC19C1" w:rsidP="00014575">
      <w:pPr>
        <w:numPr>
          <w:ilvl w:val="0"/>
          <w:numId w:val="15"/>
        </w:numPr>
        <w:contextualSpacing/>
        <w:rPr>
          <w:rFonts w:ascii="Arial" w:eastAsia="Calibri" w:hAnsi="Arial" w:cs="Arial"/>
        </w:rPr>
      </w:pPr>
      <w:r w:rsidRPr="00CC19C1">
        <w:rPr>
          <w:rFonts w:ascii="Arial" w:eastAsia="Calibri" w:hAnsi="Arial" w:cs="Arial"/>
        </w:rPr>
        <w:t xml:space="preserve">En els supòsits d’incompliment o compliment defectuós de les obligacions assumides per part del guanyador, l’Ajuntament podrà resoldre el contracte o compel·lir al compliment del mateix. </w:t>
      </w:r>
    </w:p>
    <w:p w14:paraId="21605FDC" w14:textId="77777777" w:rsidR="00CC19C1" w:rsidRPr="00CC19C1" w:rsidRDefault="00CC19C1" w:rsidP="00CC19C1">
      <w:pPr>
        <w:ind w:left="720"/>
        <w:contextualSpacing/>
        <w:rPr>
          <w:rFonts w:ascii="Arial" w:eastAsia="Calibri" w:hAnsi="Arial" w:cs="Arial"/>
        </w:rPr>
      </w:pPr>
    </w:p>
    <w:p w14:paraId="094A43FB" w14:textId="77777777" w:rsidR="00CC19C1" w:rsidRPr="00CC19C1" w:rsidRDefault="00CC19C1" w:rsidP="00655D47">
      <w:pPr>
        <w:ind w:left="709" w:hanging="11"/>
        <w:contextualSpacing/>
        <w:rPr>
          <w:rFonts w:ascii="Arial" w:eastAsia="Calibri" w:hAnsi="Arial" w:cs="Arial"/>
        </w:rPr>
      </w:pPr>
      <w:r w:rsidRPr="00CC19C1">
        <w:rPr>
          <w:rFonts w:ascii="Arial" w:eastAsia="Calibri" w:hAnsi="Arial" w:cs="Arial"/>
        </w:rPr>
        <w:t>Igualment, l’incompliment de les obligacions contractuals o de les que es derivin de l’execució del contracte podran ser considerades com a infraccions i podran donar lloc a la imposició de les sancions previstes en aquest contracte, sense que aquest fet impedeixi a l’Ajuntament reclamar, també, els danys i perjudicis o indemnitzacions que per aquest motiu se li hagin pogut causar.</w:t>
      </w:r>
    </w:p>
    <w:p w14:paraId="011EAB7C" w14:textId="77777777" w:rsidR="00CC19C1" w:rsidRPr="00CC19C1" w:rsidRDefault="00CC19C1" w:rsidP="00655D47">
      <w:pPr>
        <w:ind w:left="709" w:hanging="11"/>
        <w:contextualSpacing/>
        <w:rPr>
          <w:rFonts w:ascii="Arial" w:eastAsia="Calibri" w:hAnsi="Arial" w:cs="Arial"/>
        </w:rPr>
      </w:pPr>
    </w:p>
    <w:p w14:paraId="10A56979" w14:textId="77777777" w:rsidR="00CC19C1" w:rsidRPr="00CC19C1" w:rsidRDefault="00CC19C1" w:rsidP="00655D47">
      <w:pPr>
        <w:ind w:left="709" w:hanging="11"/>
        <w:contextualSpacing/>
        <w:rPr>
          <w:rFonts w:ascii="Arial" w:eastAsia="Calibri" w:hAnsi="Arial" w:cs="Arial"/>
        </w:rPr>
      </w:pPr>
      <w:r w:rsidRPr="00CC19C1">
        <w:rPr>
          <w:rFonts w:ascii="Arial" w:eastAsia="Calibri" w:hAnsi="Arial" w:cs="Arial"/>
        </w:rPr>
        <w:t xml:space="preserve">La tipificació de les conductes que poden ser considerades com a infraccions/faltes als efectes del present contracte, es descriu a continuació: </w:t>
      </w:r>
    </w:p>
    <w:p w14:paraId="34CC0DFE" w14:textId="77777777" w:rsidR="00CC19C1" w:rsidRPr="00CC19C1" w:rsidRDefault="00CC19C1" w:rsidP="00CC19C1">
      <w:pPr>
        <w:ind w:left="720"/>
        <w:contextualSpacing/>
        <w:rPr>
          <w:rFonts w:ascii="Arial" w:eastAsia="Calibri" w:hAnsi="Arial" w:cs="Arial"/>
        </w:rPr>
      </w:pPr>
    </w:p>
    <w:p w14:paraId="13418FBF" w14:textId="77777777" w:rsidR="00CC19C1" w:rsidRPr="00CC19C1" w:rsidRDefault="00CC19C1" w:rsidP="00655D47">
      <w:pPr>
        <w:ind w:left="709" w:hanging="11"/>
        <w:contextualSpacing/>
        <w:rPr>
          <w:rFonts w:ascii="Arial" w:eastAsia="Calibri" w:hAnsi="Arial" w:cs="Arial"/>
          <w:b/>
          <w:bCs/>
        </w:rPr>
      </w:pPr>
      <w:r w:rsidRPr="00CC19C1">
        <w:rPr>
          <w:rFonts w:ascii="Arial" w:eastAsia="Calibri" w:hAnsi="Arial" w:cs="Arial"/>
          <w:b/>
          <w:bCs/>
        </w:rPr>
        <w:t xml:space="preserve">Incompliments Molt Greus: </w:t>
      </w:r>
    </w:p>
    <w:p w14:paraId="553452A3" w14:textId="77777777" w:rsidR="00CC19C1" w:rsidRPr="00CC19C1" w:rsidRDefault="00CC19C1" w:rsidP="00655D47">
      <w:pPr>
        <w:numPr>
          <w:ilvl w:val="1"/>
          <w:numId w:val="34"/>
        </w:numPr>
        <w:contextualSpacing/>
        <w:rPr>
          <w:rFonts w:ascii="Arial" w:eastAsia="Calibri" w:hAnsi="Arial" w:cs="Arial"/>
        </w:rPr>
      </w:pPr>
      <w:r w:rsidRPr="00CC19C1">
        <w:rPr>
          <w:rFonts w:ascii="Arial" w:eastAsia="Calibri" w:hAnsi="Arial" w:cs="Arial"/>
        </w:rPr>
        <w:t xml:space="preserve">Incompliment molt greu de les obligacions essencials del contracte. </w:t>
      </w:r>
    </w:p>
    <w:p w14:paraId="53531AE8" w14:textId="77777777" w:rsidR="00CC19C1" w:rsidRPr="00CC19C1" w:rsidRDefault="00CC19C1" w:rsidP="00655D47">
      <w:pPr>
        <w:numPr>
          <w:ilvl w:val="1"/>
          <w:numId w:val="34"/>
        </w:numPr>
        <w:contextualSpacing/>
        <w:rPr>
          <w:rFonts w:ascii="Arial" w:eastAsia="Calibri" w:hAnsi="Arial" w:cs="Arial"/>
        </w:rPr>
      </w:pPr>
      <w:r w:rsidRPr="00CC19C1">
        <w:rPr>
          <w:rFonts w:ascii="Arial" w:eastAsia="Calibri" w:hAnsi="Arial" w:cs="Arial"/>
        </w:rPr>
        <w:t>Incompliment de l’explotació de la Instal·lació en les condicions ofertes per part del guanyador, bé sigui per abandonament o per altres causes.</w:t>
      </w:r>
    </w:p>
    <w:p w14:paraId="363C16CA" w14:textId="77777777" w:rsidR="00CC19C1" w:rsidRPr="00CC19C1" w:rsidRDefault="00CC19C1" w:rsidP="00655D47">
      <w:pPr>
        <w:numPr>
          <w:ilvl w:val="1"/>
          <w:numId w:val="34"/>
        </w:numPr>
        <w:contextualSpacing/>
        <w:rPr>
          <w:rFonts w:ascii="Arial" w:eastAsia="Calibri" w:hAnsi="Arial" w:cs="Arial"/>
        </w:rPr>
      </w:pPr>
      <w:r w:rsidRPr="00CC19C1">
        <w:rPr>
          <w:rFonts w:ascii="Arial" w:eastAsia="Calibri" w:hAnsi="Arial" w:cs="Arial"/>
        </w:rPr>
        <w:t xml:space="preserve">Passivitat, deixament i desídia en la realització de l’explotació. </w:t>
      </w:r>
    </w:p>
    <w:p w14:paraId="3A431B6D" w14:textId="77777777" w:rsidR="00CC19C1" w:rsidRPr="00CC19C1" w:rsidRDefault="00CC19C1" w:rsidP="00655D47">
      <w:pPr>
        <w:numPr>
          <w:ilvl w:val="1"/>
          <w:numId w:val="34"/>
        </w:numPr>
        <w:contextualSpacing/>
        <w:rPr>
          <w:rFonts w:ascii="Arial" w:eastAsia="Calibri" w:hAnsi="Arial" w:cs="Arial"/>
        </w:rPr>
      </w:pPr>
      <w:r w:rsidRPr="00CC19C1">
        <w:rPr>
          <w:rFonts w:ascii="Arial" w:eastAsia="Calibri" w:hAnsi="Arial" w:cs="Arial"/>
        </w:rPr>
        <w:t xml:space="preserve">Incompliment molt greu de la normativa en matèria de prevenció de riscos laborals. </w:t>
      </w:r>
    </w:p>
    <w:p w14:paraId="3B7FE87C" w14:textId="77777777" w:rsidR="00CC19C1" w:rsidRPr="00CC19C1" w:rsidRDefault="00CC19C1" w:rsidP="00655D47">
      <w:pPr>
        <w:numPr>
          <w:ilvl w:val="1"/>
          <w:numId w:val="34"/>
        </w:numPr>
        <w:contextualSpacing/>
        <w:rPr>
          <w:rFonts w:ascii="Arial" w:eastAsia="Calibri" w:hAnsi="Arial" w:cs="Arial"/>
        </w:rPr>
      </w:pPr>
      <w:r w:rsidRPr="00CC19C1">
        <w:rPr>
          <w:rFonts w:ascii="Arial" w:eastAsia="Calibri" w:hAnsi="Arial" w:cs="Arial"/>
        </w:rPr>
        <w:t>Resistència als requeriments efectuats per l’Ajuntament, o la seva inobservança, quan produeixi un perjudici molt greu en relació a l’execució del contracte.</w:t>
      </w:r>
    </w:p>
    <w:p w14:paraId="3506A641" w14:textId="77777777" w:rsidR="00CC19C1" w:rsidRPr="00CC19C1" w:rsidRDefault="00CC19C1" w:rsidP="00655D47">
      <w:pPr>
        <w:numPr>
          <w:ilvl w:val="1"/>
          <w:numId w:val="34"/>
        </w:numPr>
        <w:contextualSpacing/>
        <w:rPr>
          <w:rFonts w:ascii="Arial" w:eastAsia="Calibri" w:hAnsi="Arial" w:cs="Arial"/>
        </w:rPr>
      </w:pPr>
      <w:r w:rsidRPr="00CC19C1">
        <w:rPr>
          <w:rFonts w:ascii="Arial" w:eastAsia="Calibri" w:hAnsi="Arial" w:cs="Arial"/>
        </w:rPr>
        <w:t xml:space="preserve">Pertorbar, amb caràcter molt greu, el decurs ordinari de la gestió de les instal·lacions de l’Ajuntament. </w:t>
      </w:r>
    </w:p>
    <w:p w14:paraId="5B24D0D8" w14:textId="77777777" w:rsidR="00CC19C1" w:rsidRPr="00CC19C1" w:rsidRDefault="00CC19C1" w:rsidP="00655D47">
      <w:pPr>
        <w:numPr>
          <w:ilvl w:val="1"/>
          <w:numId w:val="34"/>
        </w:numPr>
        <w:contextualSpacing/>
        <w:rPr>
          <w:rFonts w:ascii="Arial" w:eastAsia="Calibri" w:hAnsi="Arial" w:cs="Arial"/>
        </w:rPr>
      </w:pPr>
      <w:r w:rsidRPr="00CC19C1">
        <w:rPr>
          <w:rFonts w:ascii="Arial" w:eastAsia="Calibri" w:hAnsi="Arial" w:cs="Arial"/>
        </w:rPr>
        <w:t xml:space="preserve">Manca de neteja i/o conservació de les dependències on el personal treballa, amb caràcter molt greu. </w:t>
      </w:r>
    </w:p>
    <w:p w14:paraId="2E6CE861" w14:textId="77777777" w:rsidR="00CC19C1" w:rsidRPr="00CC19C1" w:rsidRDefault="00CC19C1" w:rsidP="00655D47">
      <w:pPr>
        <w:numPr>
          <w:ilvl w:val="1"/>
          <w:numId w:val="34"/>
        </w:numPr>
        <w:contextualSpacing/>
        <w:rPr>
          <w:rFonts w:ascii="Arial" w:eastAsia="Calibri" w:hAnsi="Arial" w:cs="Arial"/>
        </w:rPr>
      </w:pPr>
      <w:r w:rsidRPr="00CC19C1">
        <w:rPr>
          <w:rFonts w:ascii="Arial" w:eastAsia="Calibri" w:hAnsi="Arial" w:cs="Arial"/>
        </w:rPr>
        <w:t xml:space="preserve">Incompliment molt greu de les obligacions fiscals, laborals, socials, administratives o tècniques. </w:t>
      </w:r>
    </w:p>
    <w:p w14:paraId="231B9906" w14:textId="77777777" w:rsidR="00CC19C1" w:rsidRPr="00CC19C1" w:rsidRDefault="00CC19C1" w:rsidP="00655D47">
      <w:pPr>
        <w:numPr>
          <w:ilvl w:val="1"/>
          <w:numId w:val="34"/>
        </w:numPr>
        <w:contextualSpacing/>
        <w:rPr>
          <w:rFonts w:ascii="Arial" w:eastAsia="Calibri" w:hAnsi="Arial" w:cs="Arial"/>
        </w:rPr>
      </w:pPr>
      <w:r w:rsidRPr="00CC19C1">
        <w:rPr>
          <w:rFonts w:ascii="Arial" w:eastAsia="Calibri" w:hAnsi="Arial" w:cs="Arial"/>
        </w:rPr>
        <w:lastRenderedPageBreak/>
        <w:t xml:space="preserve">Incompliment molt greu en l’execució dels aspectes mediambientals. </w:t>
      </w:r>
    </w:p>
    <w:p w14:paraId="74CA2F1A" w14:textId="77777777" w:rsidR="00CC19C1" w:rsidRPr="00CC19C1" w:rsidRDefault="00CC19C1" w:rsidP="00655D47">
      <w:pPr>
        <w:numPr>
          <w:ilvl w:val="1"/>
          <w:numId w:val="34"/>
        </w:numPr>
        <w:contextualSpacing/>
        <w:rPr>
          <w:rFonts w:ascii="Arial" w:eastAsia="Calibri" w:hAnsi="Arial" w:cs="Arial"/>
        </w:rPr>
      </w:pPr>
      <w:r w:rsidRPr="00CC19C1">
        <w:rPr>
          <w:rFonts w:ascii="Arial" w:eastAsia="Calibri" w:hAnsi="Arial" w:cs="Arial"/>
        </w:rPr>
        <w:t>La reincidència en la comissió de faltes greus.</w:t>
      </w:r>
    </w:p>
    <w:p w14:paraId="0B7DF3EE" w14:textId="77777777" w:rsidR="00CC19C1" w:rsidRPr="00CC19C1" w:rsidRDefault="00CC19C1" w:rsidP="00CC19C1">
      <w:pPr>
        <w:ind w:left="1440"/>
        <w:contextualSpacing/>
        <w:rPr>
          <w:rFonts w:ascii="Arial" w:eastAsia="Calibri" w:hAnsi="Arial" w:cs="Arial"/>
        </w:rPr>
      </w:pPr>
    </w:p>
    <w:p w14:paraId="7A03B21F" w14:textId="77777777" w:rsidR="00CC19C1" w:rsidRPr="00CC19C1" w:rsidRDefault="00CC19C1" w:rsidP="00655D47">
      <w:pPr>
        <w:ind w:left="709" w:firstLine="0"/>
        <w:rPr>
          <w:rFonts w:ascii="Arial" w:eastAsia="Calibri" w:hAnsi="Arial" w:cs="Arial"/>
          <w:b/>
          <w:bCs/>
        </w:rPr>
      </w:pPr>
      <w:r w:rsidRPr="00CC19C1">
        <w:rPr>
          <w:rFonts w:ascii="Arial" w:eastAsia="Calibri" w:hAnsi="Arial" w:cs="Arial"/>
          <w:b/>
          <w:bCs/>
        </w:rPr>
        <w:t xml:space="preserve">Incompliment Greus: </w:t>
      </w:r>
    </w:p>
    <w:p w14:paraId="7AD54618" w14:textId="77777777" w:rsidR="00CC19C1" w:rsidRPr="00CC19C1" w:rsidRDefault="00CC19C1" w:rsidP="00655D47">
      <w:pPr>
        <w:numPr>
          <w:ilvl w:val="1"/>
          <w:numId w:val="35"/>
        </w:numPr>
        <w:contextualSpacing/>
        <w:rPr>
          <w:rFonts w:ascii="Arial" w:eastAsia="Calibri" w:hAnsi="Arial" w:cs="Arial"/>
        </w:rPr>
      </w:pPr>
      <w:r w:rsidRPr="00CC19C1">
        <w:rPr>
          <w:rFonts w:ascii="Arial" w:eastAsia="Calibri" w:hAnsi="Arial" w:cs="Arial"/>
        </w:rPr>
        <w:t xml:space="preserve">Incompliment greu de les obligacions essencials del contracte. </w:t>
      </w:r>
    </w:p>
    <w:p w14:paraId="62EF0A37" w14:textId="77777777" w:rsidR="00CC19C1" w:rsidRPr="00CC19C1" w:rsidRDefault="00CC19C1" w:rsidP="00655D47">
      <w:pPr>
        <w:numPr>
          <w:ilvl w:val="1"/>
          <w:numId w:val="35"/>
        </w:numPr>
        <w:contextualSpacing/>
        <w:rPr>
          <w:rFonts w:ascii="Arial" w:eastAsia="Calibri" w:hAnsi="Arial" w:cs="Arial"/>
        </w:rPr>
      </w:pPr>
      <w:r w:rsidRPr="00CC19C1">
        <w:rPr>
          <w:rFonts w:ascii="Arial" w:eastAsia="Calibri" w:hAnsi="Arial" w:cs="Arial"/>
        </w:rPr>
        <w:t>Resistència als requeriments efectuats per l’Ajuntament, o la seva inobservança.</w:t>
      </w:r>
    </w:p>
    <w:p w14:paraId="0767D7CB" w14:textId="77777777" w:rsidR="00CC19C1" w:rsidRPr="00CC19C1" w:rsidRDefault="00CC19C1" w:rsidP="00655D47">
      <w:pPr>
        <w:numPr>
          <w:ilvl w:val="1"/>
          <w:numId w:val="35"/>
        </w:numPr>
        <w:contextualSpacing/>
        <w:rPr>
          <w:rFonts w:ascii="Arial" w:eastAsia="Calibri" w:hAnsi="Arial" w:cs="Arial"/>
        </w:rPr>
      </w:pPr>
      <w:r w:rsidRPr="00CC19C1">
        <w:rPr>
          <w:rFonts w:ascii="Arial" w:eastAsia="Calibri" w:hAnsi="Arial" w:cs="Arial"/>
        </w:rPr>
        <w:t xml:space="preserve">Incompliment de l’execució parcial de l’explotació del servei, quan no constitueixi falta molt greu. </w:t>
      </w:r>
    </w:p>
    <w:p w14:paraId="35CE4B3B" w14:textId="77777777" w:rsidR="00CC19C1" w:rsidRPr="00CC19C1" w:rsidRDefault="00CC19C1" w:rsidP="00655D47">
      <w:pPr>
        <w:numPr>
          <w:ilvl w:val="1"/>
          <w:numId w:val="35"/>
        </w:numPr>
        <w:contextualSpacing/>
        <w:rPr>
          <w:rFonts w:ascii="Arial" w:eastAsia="Calibri" w:hAnsi="Arial" w:cs="Arial"/>
        </w:rPr>
      </w:pPr>
      <w:r w:rsidRPr="00CC19C1">
        <w:rPr>
          <w:rFonts w:ascii="Arial" w:eastAsia="Calibri" w:hAnsi="Arial" w:cs="Arial"/>
        </w:rPr>
        <w:t xml:space="preserve">Incompliment, que no sigui falta molt greu, de la normativa relativa a prevenció de riscos laborals. </w:t>
      </w:r>
    </w:p>
    <w:p w14:paraId="4628F106" w14:textId="77777777" w:rsidR="00CC19C1" w:rsidRPr="00CC19C1" w:rsidRDefault="00CC19C1" w:rsidP="00655D47">
      <w:pPr>
        <w:numPr>
          <w:ilvl w:val="1"/>
          <w:numId w:val="35"/>
        </w:numPr>
        <w:contextualSpacing/>
        <w:rPr>
          <w:rFonts w:ascii="Arial" w:eastAsia="Calibri" w:hAnsi="Arial" w:cs="Arial"/>
        </w:rPr>
      </w:pPr>
      <w:r w:rsidRPr="00CC19C1">
        <w:rPr>
          <w:rFonts w:ascii="Arial" w:eastAsia="Calibri" w:hAnsi="Arial" w:cs="Arial"/>
        </w:rPr>
        <w:t xml:space="preserve">Manca de lliurament en temps i forma, de tota la informació respecte a l’explotació de la instal·lació que li hagi estat sol·licitada per l’Ajuntament. </w:t>
      </w:r>
    </w:p>
    <w:p w14:paraId="2BB33DCF" w14:textId="77777777" w:rsidR="00CC19C1" w:rsidRPr="00CC19C1" w:rsidRDefault="00CC19C1" w:rsidP="00655D47">
      <w:pPr>
        <w:numPr>
          <w:ilvl w:val="1"/>
          <w:numId w:val="35"/>
        </w:numPr>
        <w:contextualSpacing/>
        <w:rPr>
          <w:rFonts w:ascii="Arial" w:eastAsia="Calibri" w:hAnsi="Arial" w:cs="Arial"/>
        </w:rPr>
      </w:pPr>
      <w:r w:rsidRPr="00CC19C1">
        <w:rPr>
          <w:rFonts w:ascii="Arial" w:eastAsia="Calibri" w:hAnsi="Arial" w:cs="Arial"/>
        </w:rPr>
        <w:t xml:space="preserve">Pertorbar amb caràcter greu el decurs ordinari de les instal·lacions de l’Ajuntament afectes al present contracte. </w:t>
      </w:r>
    </w:p>
    <w:p w14:paraId="165704BF" w14:textId="77777777" w:rsidR="00CC19C1" w:rsidRPr="00CC19C1" w:rsidRDefault="00CC19C1" w:rsidP="00655D47">
      <w:pPr>
        <w:numPr>
          <w:ilvl w:val="1"/>
          <w:numId w:val="35"/>
        </w:numPr>
        <w:contextualSpacing/>
        <w:rPr>
          <w:rFonts w:ascii="Arial" w:eastAsia="Calibri" w:hAnsi="Arial" w:cs="Arial"/>
        </w:rPr>
      </w:pPr>
      <w:r w:rsidRPr="00CC19C1">
        <w:rPr>
          <w:rFonts w:ascii="Arial" w:eastAsia="Calibri" w:hAnsi="Arial" w:cs="Arial"/>
        </w:rPr>
        <w:t xml:space="preserve">Manca de neteja i/o conservació de les dependències on el personal treballa amb caràcter greu. </w:t>
      </w:r>
    </w:p>
    <w:p w14:paraId="235DBEFF" w14:textId="77777777" w:rsidR="00CC19C1" w:rsidRPr="00CC19C1" w:rsidRDefault="00CC19C1" w:rsidP="00655D47">
      <w:pPr>
        <w:numPr>
          <w:ilvl w:val="1"/>
          <w:numId w:val="35"/>
        </w:numPr>
        <w:contextualSpacing/>
        <w:rPr>
          <w:rFonts w:ascii="Arial" w:eastAsia="Calibri" w:hAnsi="Arial" w:cs="Arial"/>
        </w:rPr>
      </w:pPr>
      <w:r w:rsidRPr="00CC19C1">
        <w:rPr>
          <w:rFonts w:ascii="Arial" w:eastAsia="Calibri" w:hAnsi="Arial" w:cs="Arial"/>
        </w:rPr>
        <w:t xml:space="preserve">Incompliment greu de les obligacions fiscals, laborals, socials, administratives o tècniques. </w:t>
      </w:r>
    </w:p>
    <w:p w14:paraId="5E750B89" w14:textId="77777777" w:rsidR="00CC19C1" w:rsidRPr="00CC19C1" w:rsidRDefault="00CC19C1" w:rsidP="00655D47">
      <w:pPr>
        <w:numPr>
          <w:ilvl w:val="1"/>
          <w:numId w:val="35"/>
        </w:numPr>
        <w:contextualSpacing/>
        <w:rPr>
          <w:rFonts w:ascii="Arial" w:eastAsia="Calibri" w:hAnsi="Arial" w:cs="Arial"/>
        </w:rPr>
      </w:pPr>
      <w:r w:rsidRPr="00CC19C1">
        <w:rPr>
          <w:rFonts w:ascii="Arial" w:eastAsia="Calibri" w:hAnsi="Arial" w:cs="Arial"/>
        </w:rPr>
        <w:t xml:space="preserve">Incompliment greu en l’execució dels aspectes mediambientals. </w:t>
      </w:r>
    </w:p>
    <w:p w14:paraId="4B486AE0" w14:textId="77777777" w:rsidR="00CC19C1" w:rsidRPr="00CC19C1" w:rsidRDefault="00CC19C1" w:rsidP="00655D47">
      <w:pPr>
        <w:numPr>
          <w:ilvl w:val="1"/>
          <w:numId w:val="35"/>
        </w:numPr>
        <w:contextualSpacing/>
        <w:rPr>
          <w:rFonts w:ascii="Arial" w:eastAsia="Calibri" w:hAnsi="Arial" w:cs="Arial"/>
        </w:rPr>
      </w:pPr>
      <w:r w:rsidRPr="00CC19C1">
        <w:rPr>
          <w:rFonts w:ascii="Arial" w:eastAsia="Calibri" w:hAnsi="Arial" w:cs="Arial"/>
        </w:rPr>
        <w:t xml:space="preserve">L’ampliació de les instal·lacions, sense el consentiment de l’Ajuntament. </w:t>
      </w:r>
    </w:p>
    <w:p w14:paraId="3438E0A1" w14:textId="77777777" w:rsidR="00CC19C1" w:rsidRPr="00CC19C1" w:rsidRDefault="00CC19C1" w:rsidP="00655D47">
      <w:pPr>
        <w:numPr>
          <w:ilvl w:val="1"/>
          <w:numId w:val="35"/>
        </w:numPr>
        <w:contextualSpacing/>
        <w:rPr>
          <w:rFonts w:ascii="Arial" w:eastAsia="Calibri" w:hAnsi="Arial" w:cs="Arial"/>
        </w:rPr>
      </w:pPr>
      <w:r w:rsidRPr="00CC19C1">
        <w:rPr>
          <w:rFonts w:ascii="Arial" w:eastAsia="Calibri" w:hAnsi="Arial" w:cs="Arial"/>
        </w:rPr>
        <w:t>Reincidència en la comissió de faltes lleus.</w:t>
      </w:r>
    </w:p>
    <w:p w14:paraId="050E3E62" w14:textId="77777777" w:rsidR="00CC19C1" w:rsidRPr="00CC19C1" w:rsidRDefault="00CC19C1" w:rsidP="00CC19C1">
      <w:pPr>
        <w:rPr>
          <w:rFonts w:ascii="Arial" w:eastAsia="Calibri" w:hAnsi="Arial" w:cs="Arial"/>
        </w:rPr>
      </w:pPr>
    </w:p>
    <w:p w14:paraId="0E7BEA6E" w14:textId="77777777" w:rsidR="00CC19C1" w:rsidRPr="00CC19C1" w:rsidRDefault="00CC19C1" w:rsidP="00655D47">
      <w:pPr>
        <w:ind w:left="709" w:firstLine="0"/>
        <w:rPr>
          <w:rFonts w:ascii="Arial" w:eastAsia="Calibri" w:hAnsi="Arial" w:cs="Arial"/>
          <w:b/>
          <w:bCs/>
        </w:rPr>
      </w:pPr>
      <w:r w:rsidRPr="00CC19C1">
        <w:rPr>
          <w:rFonts w:ascii="Arial" w:eastAsia="Calibri" w:hAnsi="Arial" w:cs="Arial"/>
          <w:b/>
          <w:bCs/>
        </w:rPr>
        <w:t>Incompliments Lleus:</w:t>
      </w:r>
    </w:p>
    <w:p w14:paraId="42DD339C" w14:textId="77777777" w:rsidR="00CC19C1" w:rsidRPr="00CC19C1" w:rsidRDefault="00CC19C1" w:rsidP="00655D47">
      <w:pPr>
        <w:numPr>
          <w:ilvl w:val="1"/>
          <w:numId w:val="36"/>
        </w:numPr>
        <w:contextualSpacing/>
        <w:rPr>
          <w:rFonts w:ascii="Arial" w:eastAsia="Calibri" w:hAnsi="Arial" w:cs="Arial"/>
        </w:rPr>
      </w:pPr>
      <w:r w:rsidRPr="00CC19C1">
        <w:rPr>
          <w:rFonts w:ascii="Arial" w:eastAsia="Calibri" w:hAnsi="Arial" w:cs="Arial"/>
        </w:rPr>
        <w:t xml:space="preserve">Manca de col·laboració amb el personal de l’Ajuntament. </w:t>
      </w:r>
    </w:p>
    <w:p w14:paraId="3B11C39C" w14:textId="77777777" w:rsidR="00CC19C1" w:rsidRPr="00CC19C1" w:rsidRDefault="00CC19C1" w:rsidP="00655D47">
      <w:pPr>
        <w:numPr>
          <w:ilvl w:val="1"/>
          <w:numId w:val="36"/>
        </w:numPr>
        <w:contextualSpacing/>
        <w:rPr>
          <w:rFonts w:ascii="Arial" w:eastAsia="Calibri" w:hAnsi="Arial" w:cs="Arial"/>
        </w:rPr>
      </w:pPr>
      <w:r w:rsidRPr="00CC19C1">
        <w:rPr>
          <w:rFonts w:ascii="Arial" w:eastAsia="Calibri" w:hAnsi="Arial" w:cs="Arial"/>
        </w:rPr>
        <w:t xml:space="preserve">Incompliment de l’execució parcial de l’explotació, quan no constitueixi falta greu. </w:t>
      </w:r>
    </w:p>
    <w:p w14:paraId="338A0CA4" w14:textId="77777777" w:rsidR="00CC19C1" w:rsidRPr="00CC19C1" w:rsidRDefault="00CC19C1" w:rsidP="00655D47">
      <w:pPr>
        <w:numPr>
          <w:ilvl w:val="1"/>
          <w:numId w:val="36"/>
        </w:numPr>
        <w:contextualSpacing/>
        <w:rPr>
          <w:rFonts w:ascii="Arial" w:eastAsia="Calibri" w:hAnsi="Arial" w:cs="Arial"/>
        </w:rPr>
      </w:pPr>
      <w:r w:rsidRPr="00CC19C1">
        <w:rPr>
          <w:rFonts w:ascii="Arial" w:eastAsia="Calibri" w:hAnsi="Arial" w:cs="Arial"/>
        </w:rPr>
        <w:t xml:space="preserve">Manca de coneixement de l’explotació i/o de les dependències on el personal està destinat. </w:t>
      </w:r>
    </w:p>
    <w:p w14:paraId="5213C8AB" w14:textId="77777777" w:rsidR="00CC19C1" w:rsidRPr="00CC19C1" w:rsidRDefault="00CC19C1" w:rsidP="00655D47">
      <w:pPr>
        <w:numPr>
          <w:ilvl w:val="1"/>
          <w:numId w:val="36"/>
        </w:numPr>
        <w:contextualSpacing/>
        <w:rPr>
          <w:rFonts w:ascii="Arial" w:eastAsia="Calibri" w:hAnsi="Arial" w:cs="Arial"/>
        </w:rPr>
      </w:pPr>
      <w:r w:rsidRPr="00CC19C1">
        <w:rPr>
          <w:rFonts w:ascii="Arial" w:eastAsia="Calibri" w:hAnsi="Arial" w:cs="Arial"/>
        </w:rPr>
        <w:t xml:space="preserve">Incompliment de la normativa sobre Prevenció de Riscos Laborals, qualificat com a Lleu per la seva normativa específica. </w:t>
      </w:r>
    </w:p>
    <w:p w14:paraId="5C0620D6" w14:textId="77777777" w:rsidR="00CC19C1" w:rsidRPr="00CC19C1" w:rsidRDefault="00CC19C1" w:rsidP="00655D47">
      <w:pPr>
        <w:numPr>
          <w:ilvl w:val="1"/>
          <w:numId w:val="36"/>
        </w:numPr>
        <w:contextualSpacing/>
        <w:rPr>
          <w:rFonts w:ascii="Arial" w:eastAsia="Calibri" w:hAnsi="Arial" w:cs="Arial"/>
        </w:rPr>
      </w:pPr>
      <w:r w:rsidRPr="00CC19C1">
        <w:rPr>
          <w:rFonts w:ascii="Arial" w:eastAsia="Calibri" w:hAnsi="Arial" w:cs="Arial"/>
        </w:rPr>
        <w:t xml:space="preserve">Incompliment lleu de les obligacions fiscals, laborals, socials, administratives o tècniques. </w:t>
      </w:r>
    </w:p>
    <w:p w14:paraId="72268DFA" w14:textId="77777777" w:rsidR="00CC19C1" w:rsidRPr="00CC19C1" w:rsidRDefault="00CC19C1" w:rsidP="00655D47">
      <w:pPr>
        <w:numPr>
          <w:ilvl w:val="1"/>
          <w:numId w:val="36"/>
        </w:numPr>
        <w:contextualSpacing/>
        <w:rPr>
          <w:rFonts w:ascii="Arial" w:eastAsia="Calibri" w:hAnsi="Arial" w:cs="Arial"/>
        </w:rPr>
      </w:pPr>
      <w:r w:rsidRPr="00CC19C1">
        <w:rPr>
          <w:rFonts w:ascii="Arial" w:eastAsia="Calibri" w:hAnsi="Arial" w:cs="Arial"/>
        </w:rPr>
        <w:t xml:space="preserve">Pertorbar amb caràcter lleu el decurs ordinari de la gestió de les instal·lacions de l’Ajuntament afectes al present contracte. </w:t>
      </w:r>
    </w:p>
    <w:p w14:paraId="4C21A0A9" w14:textId="77777777" w:rsidR="00CC19C1" w:rsidRPr="00CC19C1" w:rsidRDefault="00CC19C1" w:rsidP="00655D47">
      <w:pPr>
        <w:numPr>
          <w:ilvl w:val="1"/>
          <w:numId w:val="36"/>
        </w:numPr>
        <w:contextualSpacing/>
        <w:rPr>
          <w:rFonts w:ascii="Arial" w:eastAsia="Calibri" w:hAnsi="Arial" w:cs="Arial"/>
        </w:rPr>
      </w:pPr>
      <w:r w:rsidRPr="00CC19C1">
        <w:rPr>
          <w:rFonts w:ascii="Arial" w:eastAsia="Calibri" w:hAnsi="Arial" w:cs="Arial"/>
        </w:rPr>
        <w:t xml:space="preserve">Manca de neteja i/o conservació de les dependències on el personal està destinat amb caràcter lleu. </w:t>
      </w:r>
    </w:p>
    <w:p w14:paraId="411D6283" w14:textId="77777777" w:rsidR="00CC19C1" w:rsidRPr="00CC19C1" w:rsidRDefault="00CC19C1" w:rsidP="00655D47">
      <w:pPr>
        <w:numPr>
          <w:ilvl w:val="1"/>
          <w:numId w:val="36"/>
        </w:numPr>
        <w:contextualSpacing/>
        <w:rPr>
          <w:rFonts w:ascii="Arial" w:eastAsia="Calibri" w:hAnsi="Arial" w:cs="Arial"/>
        </w:rPr>
      </w:pPr>
      <w:r w:rsidRPr="00CC19C1">
        <w:rPr>
          <w:rFonts w:ascii="Arial" w:eastAsia="Calibri" w:hAnsi="Arial" w:cs="Arial"/>
        </w:rPr>
        <w:t xml:space="preserve">Incompliment lleu en l’execució dels aspectes mediambientals. </w:t>
      </w:r>
    </w:p>
    <w:p w14:paraId="1F5923BE" w14:textId="77777777" w:rsidR="00CC19C1" w:rsidRPr="00CC19C1" w:rsidRDefault="00CC19C1" w:rsidP="00655D47">
      <w:pPr>
        <w:ind w:left="708" w:firstLine="1"/>
        <w:rPr>
          <w:rFonts w:ascii="Arial" w:eastAsia="Calibri" w:hAnsi="Arial" w:cs="Arial"/>
        </w:rPr>
      </w:pPr>
      <w:r w:rsidRPr="00CC19C1">
        <w:rPr>
          <w:rFonts w:ascii="Arial" w:eastAsia="Calibri" w:hAnsi="Arial" w:cs="Arial"/>
        </w:rPr>
        <w:t xml:space="preserve">Es consideraran, igualment, incompliments lleus tots els altres no previstos anteriorment i que d'alguna manera signifiquin detriment de les condicions establertes en aquestes Normes Reguladores del Procediment, amb perjudici no greu dels serveis o que donin lloc a deficiències en la prestació, d’acord amb el que s’estableix en el Plec de Prescripcions Tècniques. </w:t>
      </w:r>
    </w:p>
    <w:p w14:paraId="39BCF5EF" w14:textId="77777777" w:rsidR="00CC19C1" w:rsidRPr="00CC19C1" w:rsidRDefault="00CC19C1" w:rsidP="00014575">
      <w:pPr>
        <w:numPr>
          <w:ilvl w:val="0"/>
          <w:numId w:val="15"/>
        </w:numPr>
        <w:contextualSpacing/>
        <w:rPr>
          <w:rFonts w:ascii="Arial" w:eastAsia="Calibri" w:hAnsi="Arial" w:cs="Arial"/>
        </w:rPr>
      </w:pPr>
      <w:r w:rsidRPr="00CC19C1">
        <w:rPr>
          <w:rFonts w:ascii="Arial" w:eastAsia="Calibri" w:hAnsi="Arial" w:cs="Arial"/>
        </w:rPr>
        <w:lastRenderedPageBreak/>
        <w:t xml:space="preserve">En el cas de que l’adjudicatari incorri en alguna de les conductes identificades com a incompliments, l’Ajuntament podrà aplicar el règim de penalitzacions que s’estableix a continuació, d’acord amb el procediment que es detalla: </w:t>
      </w:r>
    </w:p>
    <w:p w14:paraId="2133975C" w14:textId="77777777" w:rsidR="00CC19C1" w:rsidRPr="00CC19C1" w:rsidRDefault="00CC19C1" w:rsidP="007F6C04">
      <w:pPr>
        <w:numPr>
          <w:ilvl w:val="0"/>
          <w:numId w:val="37"/>
        </w:numPr>
        <w:ind w:left="1080"/>
        <w:contextualSpacing/>
        <w:rPr>
          <w:rFonts w:ascii="Arial" w:eastAsia="Calibri" w:hAnsi="Arial" w:cs="Arial"/>
          <w:b/>
          <w:bCs/>
        </w:rPr>
      </w:pPr>
      <w:r w:rsidRPr="00CC19C1">
        <w:rPr>
          <w:rFonts w:ascii="Arial" w:eastAsia="Calibri" w:hAnsi="Arial" w:cs="Arial"/>
        </w:rPr>
        <w:t xml:space="preserve">Incompliments MOLTS GREUS: una penalització màxima equivalent a un </w:t>
      </w:r>
      <w:r w:rsidRPr="00655D47">
        <w:rPr>
          <w:rFonts w:ascii="Arial" w:eastAsia="Calibri" w:hAnsi="Arial" w:cs="Arial"/>
          <w:highlight w:val="darkGray"/>
        </w:rPr>
        <w:t>100</w:t>
      </w:r>
      <w:r w:rsidRPr="00CC19C1">
        <w:rPr>
          <w:rFonts w:ascii="Arial" w:eastAsia="Calibri" w:hAnsi="Arial" w:cs="Arial"/>
        </w:rPr>
        <w:t xml:space="preserve">% de l’import de la garantia definitiva. </w:t>
      </w:r>
    </w:p>
    <w:p w14:paraId="53426D7A" w14:textId="77777777" w:rsidR="00CC19C1" w:rsidRPr="00CC19C1" w:rsidRDefault="00CC19C1" w:rsidP="007F6C04">
      <w:pPr>
        <w:ind w:left="0" w:firstLine="0"/>
        <w:contextualSpacing/>
        <w:rPr>
          <w:rFonts w:ascii="Arial" w:eastAsia="Calibri" w:hAnsi="Arial" w:cs="Arial"/>
          <w:b/>
          <w:bCs/>
        </w:rPr>
      </w:pPr>
    </w:p>
    <w:p w14:paraId="366EBEFB" w14:textId="77777777" w:rsidR="00CC19C1" w:rsidRPr="00CC19C1" w:rsidRDefault="00CC19C1" w:rsidP="007F6C04">
      <w:pPr>
        <w:numPr>
          <w:ilvl w:val="0"/>
          <w:numId w:val="37"/>
        </w:numPr>
        <w:ind w:left="1080"/>
        <w:contextualSpacing/>
        <w:rPr>
          <w:rFonts w:ascii="Arial" w:eastAsia="Calibri" w:hAnsi="Arial" w:cs="Arial"/>
          <w:b/>
          <w:bCs/>
        </w:rPr>
      </w:pPr>
      <w:r w:rsidRPr="00CC19C1">
        <w:rPr>
          <w:rFonts w:ascii="Arial" w:eastAsia="Calibri" w:hAnsi="Arial" w:cs="Arial"/>
        </w:rPr>
        <w:t xml:space="preserve">Incompliments GREUS: una penalització màxima equivalent a un </w:t>
      </w:r>
      <w:r w:rsidRPr="00655D47">
        <w:rPr>
          <w:rFonts w:ascii="Arial" w:eastAsia="Calibri" w:hAnsi="Arial" w:cs="Arial"/>
          <w:highlight w:val="darkGray"/>
        </w:rPr>
        <w:t>50</w:t>
      </w:r>
      <w:r w:rsidRPr="00CC19C1">
        <w:rPr>
          <w:rFonts w:ascii="Arial" w:eastAsia="Calibri" w:hAnsi="Arial" w:cs="Arial"/>
        </w:rPr>
        <w:t xml:space="preserve">% de l’import de la garantia definitiva. </w:t>
      </w:r>
    </w:p>
    <w:p w14:paraId="51A17EF8" w14:textId="77777777" w:rsidR="00CC19C1" w:rsidRPr="00CC19C1" w:rsidRDefault="00CC19C1" w:rsidP="007F6C04">
      <w:pPr>
        <w:ind w:left="1428"/>
        <w:contextualSpacing/>
        <w:rPr>
          <w:rFonts w:ascii="Arial" w:eastAsia="Calibri" w:hAnsi="Arial" w:cs="Arial"/>
        </w:rPr>
      </w:pPr>
    </w:p>
    <w:p w14:paraId="3B90DD7D" w14:textId="77777777" w:rsidR="00CC19C1" w:rsidRPr="00CC19C1" w:rsidRDefault="00CC19C1" w:rsidP="007F6C04">
      <w:pPr>
        <w:numPr>
          <w:ilvl w:val="0"/>
          <w:numId w:val="37"/>
        </w:numPr>
        <w:ind w:left="1080"/>
        <w:contextualSpacing/>
        <w:rPr>
          <w:rFonts w:ascii="Arial" w:eastAsia="Calibri" w:hAnsi="Arial" w:cs="Arial"/>
          <w:b/>
          <w:bCs/>
        </w:rPr>
      </w:pPr>
      <w:r w:rsidRPr="00CC19C1">
        <w:rPr>
          <w:rFonts w:ascii="Arial" w:eastAsia="Calibri" w:hAnsi="Arial" w:cs="Arial"/>
        </w:rPr>
        <w:t xml:space="preserve">Incompliments LLEUS: una penalització màxima equivalent a un </w:t>
      </w:r>
      <w:r w:rsidRPr="00655D47">
        <w:rPr>
          <w:rFonts w:ascii="Arial" w:eastAsia="Calibri" w:hAnsi="Arial" w:cs="Arial"/>
          <w:highlight w:val="darkGray"/>
        </w:rPr>
        <w:t>25</w:t>
      </w:r>
      <w:r w:rsidRPr="00655D47">
        <w:rPr>
          <w:rFonts w:ascii="Arial" w:eastAsia="Calibri" w:hAnsi="Arial" w:cs="Arial"/>
        </w:rPr>
        <w:t>%</w:t>
      </w:r>
      <w:r w:rsidRPr="00CC19C1">
        <w:rPr>
          <w:rFonts w:ascii="Arial" w:eastAsia="Calibri" w:hAnsi="Arial" w:cs="Arial"/>
        </w:rPr>
        <w:t xml:space="preserve"> de l’import de la garantia definitiva. </w:t>
      </w:r>
    </w:p>
    <w:p w14:paraId="3F8DE5BE" w14:textId="77777777" w:rsidR="00CC19C1" w:rsidRPr="00CC19C1" w:rsidRDefault="00CC19C1" w:rsidP="00CC19C1">
      <w:pPr>
        <w:ind w:left="720"/>
        <w:contextualSpacing/>
        <w:rPr>
          <w:rFonts w:ascii="Arial" w:eastAsia="Calibri" w:hAnsi="Arial" w:cs="Arial"/>
        </w:rPr>
      </w:pPr>
    </w:p>
    <w:p w14:paraId="41B381FD" w14:textId="77777777" w:rsidR="00CC19C1" w:rsidRPr="00CC19C1" w:rsidRDefault="00CC19C1" w:rsidP="00014575">
      <w:pPr>
        <w:numPr>
          <w:ilvl w:val="0"/>
          <w:numId w:val="15"/>
        </w:numPr>
        <w:contextualSpacing/>
        <w:rPr>
          <w:rFonts w:ascii="Arial" w:eastAsia="Calibri" w:hAnsi="Arial" w:cs="Arial"/>
        </w:rPr>
      </w:pPr>
      <w:r w:rsidRPr="00CC19C1">
        <w:rPr>
          <w:rFonts w:ascii="Arial" w:eastAsia="Calibri" w:hAnsi="Arial" w:cs="Arial"/>
        </w:rPr>
        <w:t xml:space="preserve">Les penalitzacions es notificaran a l’adjudicatari i s’hauran de pagar en el termini establert a l’efecte. En cas que al final de l’any en curs, l’adjudicatari tingui pendent el pagament d’alguna penalització, aquesta serà descomptada de la garantia, d’acord amb les especificacions d’aquest contracte. </w:t>
      </w:r>
    </w:p>
    <w:p w14:paraId="1E8EAA31" w14:textId="77777777" w:rsidR="00CC19C1" w:rsidRPr="00CC19C1" w:rsidRDefault="00CC19C1" w:rsidP="007F6C04">
      <w:pPr>
        <w:ind w:left="708" w:firstLine="1"/>
        <w:rPr>
          <w:rFonts w:ascii="Arial" w:eastAsia="Calibri" w:hAnsi="Arial" w:cs="Arial"/>
        </w:rPr>
      </w:pPr>
      <w:r w:rsidRPr="00CC19C1">
        <w:rPr>
          <w:rFonts w:ascii="Arial" w:eastAsia="Calibri" w:hAnsi="Arial" w:cs="Arial"/>
        </w:rPr>
        <w:t>En el cas de reincidència en la comissió d’una infracció de la mateixa qualificació, la penalització serà la que correspongui de multiplicar el resultat obtingut per l’aplicació del percentatge indicat anteriorment, per la reiteració (és a dir, la primera reiteració es multiplicarà per dos perquè l’incompliment s’ha comès dues vegades, la segona reiteració per tres i així successivament).</w:t>
      </w:r>
    </w:p>
    <w:p w14:paraId="6223E720" w14:textId="77777777" w:rsidR="00CC19C1" w:rsidRPr="00CC19C1" w:rsidRDefault="00CC19C1" w:rsidP="00014575">
      <w:pPr>
        <w:numPr>
          <w:ilvl w:val="0"/>
          <w:numId w:val="15"/>
        </w:numPr>
        <w:contextualSpacing/>
        <w:rPr>
          <w:rFonts w:ascii="Arial" w:eastAsia="Calibri" w:hAnsi="Arial" w:cs="Arial"/>
        </w:rPr>
      </w:pPr>
      <w:r w:rsidRPr="00CC19C1">
        <w:rPr>
          <w:rFonts w:ascii="Arial" w:eastAsia="Calibri" w:hAnsi="Arial" w:cs="Arial"/>
        </w:rPr>
        <w:t xml:space="preserve">En el cas que es cometin per part de l’adjudicatària dos o més conductes que siguin qualificades com a incompliments molt greus, l’Ajuntament podrà acordar la resolució del contracte, sense que per aquest motiu l’adjudicatari tingui dret a percebre cap indemnització o compensació per aquest motiu i essent necessària, únicament, la notificació d’aquest fet per part de l’Ajuntament. </w:t>
      </w:r>
    </w:p>
    <w:p w14:paraId="1666A1DA" w14:textId="77777777" w:rsidR="00CC19C1" w:rsidRPr="00CC19C1" w:rsidRDefault="00CC19C1" w:rsidP="007F6C04">
      <w:pPr>
        <w:ind w:left="708" w:firstLine="1"/>
        <w:rPr>
          <w:rFonts w:ascii="Arial" w:eastAsia="Calibri" w:hAnsi="Arial" w:cs="Arial"/>
        </w:rPr>
      </w:pPr>
      <w:r w:rsidRPr="00CC19C1">
        <w:rPr>
          <w:rFonts w:ascii="Arial" w:eastAsia="Calibri" w:hAnsi="Arial" w:cs="Arial"/>
        </w:rPr>
        <w:t>En tot cas, l’Ajuntament tindrà dret a rescabalar-se per aquest fet, així com a cobrar les penalitzacions corresponents. En tot cas, la qualificació dels incompliments serà determinada per l’Ajuntament. En aquest cas, es seguirà el procediment que es descriu en el punt següent.</w:t>
      </w:r>
    </w:p>
    <w:p w14:paraId="7A5BD8E5" w14:textId="77777777" w:rsidR="00CC19C1" w:rsidRPr="00CC19C1" w:rsidRDefault="00CC19C1" w:rsidP="007F6C04">
      <w:pPr>
        <w:ind w:left="708" w:firstLine="1"/>
        <w:rPr>
          <w:rFonts w:ascii="Arial" w:eastAsia="Calibri" w:hAnsi="Arial" w:cs="Arial"/>
        </w:rPr>
      </w:pPr>
      <w:r w:rsidRPr="00CC19C1">
        <w:rPr>
          <w:rFonts w:ascii="Arial" w:eastAsia="Calibri" w:hAnsi="Arial" w:cs="Arial"/>
        </w:rPr>
        <w:t xml:space="preserve">En el cas que es produeixi alguna de les incidències descrites en aquest contracte, el procediment que es seguirà serà el que es detalla a continuació: </w:t>
      </w:r>
    </w:p>
    <w:p w14:paraId="309CCBF1" w14:textId="77777777" w:rsidR="00CC19C1" w:rsidRPr="00CC19C1" w:rsidRDefault="00CC19C1" w:rsidP="007F6C04">
      <w:pPr>
        <w:ind w:left="708" w:firstLine="1"/>
        <w:rPr>
          <w:rFonts w:ascii="Arial" w:eastAsia="Calibri" w:hAnsi="Arial" w:cs="Arial"/>
          <w:b/>
          <w:bCs/>
        </w:rPr>
      </w:pPr>
      <w:r w:rsidRPr="00CC19C1">
        <w:rPr>
          <w:rFonts w:ascii="Arial" w:eastAsia="Calibri" w:hAnsi="Arial" w:cs="Arial"/>
        </w:rPr>
        <w:t xml:space="preserve">L’Ajuntament notificarà per escrit la incidència/incompliment ocorregut, la seva graduació i les característiques del mateix. </w:t>
      </w:r>
    </w:p>
    <w:p w14:paraId="0A48B50B" w14:textId="77777777" w:rsidR="00CC19C1" w:rsidRPr="00CC19C1" w:rsidRDefault="00CC19C1" w:rsidP="007F6C04">
      <w:pPr>
        <w:ind w:left="708" w:firstLine="1"/>
        <w:contextualSpacing/>
        <w:rPr>
          <w:rFonts w:ascii="Arial" w:eastAsia="Calibri" w:hAnsi="Arial" w:cs="Arial"/>
        </w:rPr>
      </w:pPr>
    </w:p>
    <w:p w14:paraId="22562E54" w14:textId="77777777" w:rsidR="00CC19C1" w:rsidRPr="00CC19C1" w:rsidRDefault="00CC19C1" w:rsidP="007F6C04">
      <w:pPr>
        <w:ind w:left="708" w:firstLine="1"/>
        <w:contextualSpacing/>
        <w:rPr>
          <w:rFonts w:ascii="Arial" w:eastAsia="Calibri" w:hAnsi="Arial" w:cs="Arial"/>
          <w:b/>
          <w:bCs/>
        </w:rPr>
      </w:pPr>
      <w:r w:rsidRPr="00CC19C1">
        <w:rPr>
          <w:rFonts w:ascii="Arial" w:eastAsia="Calibri" w:hAnsi="Arial" w:cs="Arial"/>
        </w:rPr>
        <w:t xml:space="preserve">Es donarà un termini màxim de deu (10) dies naturals a l’adjudicatari per presentar les al·legacions que consideri pertinents, tot indicant quines mesures ha adoptat per evitar la producció d’una nova incidència/incompliment. </w:t>
      </w:r>
    </w:p>
    <w:p w14:paraId="5F3C235B" w14:textId="77777777" w:rsidR="00CC19C1" w:rsidRPr="00CC19C1" w:rsidRDefault="00CC19C1" w:rsidP="00CC19C1">
      <w:pPr>
        <w:ind w:left="720"/>
        <w:contextualSpacing/>
        <w:rPr>
          <w:rFonts w:ascii="Arial" w:eastAsia="Calibri" w:hAnsi="Arial" w:cs="Arial"/>
          <w:b/>
          <w:bCs/>
        </w:rPr>
      </w:pPr>
    </w:p>
    <w:p w14:paraId="212547E8" w14:textId="77777777" w:rsidR="00CC19C1" w:rsidRPr="00CC19C1" w:rsidRDefault="00CC19C1" w:rsidP="007F6C04">
      <w:pPr>
        <w:ind w:left="426" w:firstLine="0"/>
        <w:rPr>
          <w:rFonts w:ascii="Arial" w:eastAsia="Calibri" w:hAnsi="Arial" w:cs="Arial"/>
        </w:rPr>
      </w:pPr>
      <w:r w:rsidRPr="00CC19C1">
        <w:rPr>
          <w:rFonts w:ascii="Arial" w:eastAsia="Calibri" w:hAnsi="Arial" w:cs="Arial"/>
        </w:rPr>
        <w:t>En tot cas, l’Ajuntament es reserva el dret de resoldre el contracte per reiteració en les deficiències d’execució del servei, si s’apliquen més de 3 de les penalitzacions assenyalades en els apartats anteriors d’aquest punt.</w:t>
      </w:r>
    </w:p>
    <w:p w14:paraId="2E444DB3" w14:textId="77777777" w:rsidR="00CC19C1" w:rsidRPr="00CC19C1" w:rsidRDefault="00CC19C1" w:rsidP="00CC19C1">
      <w:pPr>
        <w:rPr>
          <w:rFonts w:ascii="Arial" w:eastAsia="Calibri" w:hAnsi="Arial" w:cs="Arial"/>
          <w:b/>
          <w:bCs/>
        </w:rPr>
      </w:pPr>
    </w:p>
    <w:p w14:paraId="0D658B45" w14:textId="77777777" w:rsidR="00CC19C1" w:rsidRPr="007F6C04" w:rsidRDefault="00CC19C1" w:rsidP="00CC19C1">
      <w:pPr>
        <w:rPr>
          <w:rFonts w:ascii="Arial" w:eastAsia="Calibri" w:hAnsi="Arial" w:cs="Arial"/>
          <w:b/>
          <w:bCs/>
          <w:sz w:val="24"/>
          <w:szCs w:val="24"/>
        </w:rPr>
      </w:pPr>
      <w:r w:rsidRPr="007F6C04">
        <w:rPr>
          <w:rFonts w:ascii="Arial" w:eastAsia="Calibri" w:hAnsi="Arial" w:cs="Arial"/>
          <w:b/>
          <w:bCs/>
          <w:sz w:val="24"/>
          <w:szCs w:val="24"/>
        </w:rPr>
        <w:t>CLÀUSULA 22.- RESOLUCIÓ DEL CONTRACTE</w:t>
      </w:r>
    </w:p>
    <w:p w14:paraId="0B9C953C" w14:textId="77777777" w:rsidR="00CC19C1" w:rsidRPr="00CC19C1" w:rsidRDefault="00CC19C1" w:rsidP="00014575">
      <w:pPr>
        <w:numPr>
          <w:ilvl w:val="0"/>
          <w:numId w:val="16"/>
        </w:numPr>
        <w:contextualSpacing/>
        <w:rPr>
          <w:rFonts w:ascii="Arial" w:eastAsia="Calibri" w:hAnsi="Arial" w:cs="Arial"/>
        </w:rPr>
      </w:pPr>
      <w:r w:rsidRPr="00CC19C1">
        <w:rPr>
          <w:rFonts w:ascii="Arial" w:eastAsia="Calibri" w:hAnsi="Arial" w:cs="Arial"/>
        </w:rPr>
        <w:lastRenderedPageBreak/>
        <w:t xml:space="preserve">Constitueixen causes específiques de resolució: </w:t>
      </w:r>
    </w:p>
    <w:p w14:paraId="1115D6FF" w14:textId="77777777" w:rsidR="00CC19C1" w:rsidRPr="00CC19C1" w:rsidRDefault="00CC19C1" w:rsidP="00014575">
      <w:pPr>
        <w:numPr>
          <w:ilvl w:val="0"/>
          <w:numId w:val="3"/>
        </w:numPr>
        <w:contextualSpacing/>
        <w:rPr>
          <w:rFonts w:ascii="Arial" w:eastAsia="Calibri" w:hAnsi="Arial" w:cs="Arial"/>
          <w:b/>
          <w:bCs/>
        </w:rPr>
      </w:pPr>
      <w:r w:rsidRPr="00CC19C1">
        <w:rPr>
          <w:rFonts w:ascii="Arial" w:eastAsia="Calibri" w:hAnsi="Arial" w:cs="Arial"/>
        </w:rPr>
        <w:t xml:space="preserve">L’incompliment o compliment defectuós de les condicions d’execució del contracte establertes en aquestes Normes Reguladores i en el Plec de prescripcions tècniques i. </w:t>
      </w:r>
    </w:p>
    <w:p w14:paraId="0DE5B0F5" w14:textId="77777777" w:rsidR="00CC19C1" w:rsidRPr="00CC19C1" w:rsidRDefault="00CC19C1" w:rsidP="00014575">
      <w:pPr>
        <w:numPr>
          <w:ilvl w:val="0"/>
          <w:numId w:val="3"/>
        </w:numPr>
        <w:contextualSpacing/>
        <w:rPr>
          <w:rFonts w:ascii="Arial" w:eastAsia="Calibri" w:hAnsi="Arial" w:cs="Arial"/>
          <w:b/>
          <w:bCs/>
        </w:rPr>
      </w:pPr>
      <w:r w:rsidRPr="00CC19C1">
        <w:rPr>
          <w:rFonts w:ascii="Arial" w:eastAsia="Calibri" w:hAnsi="Arial" w:cs="Arial"/>
        </w:rPr>
        <w:t xml:space="preserve">La manifesta incapacitat tècnica o negligència, provada, en relació amb el desenvolupament de les tasques objecte del present contracte, la negativa o resistència manifesta a ajustar-se a les indicacions efectuades per l’Ajuntament per tal d'ajustar el contracte a les seves necessitats, la no compareixença reiterada a les reunions de treball, la manca de compliment en els terminis parcials que es puguin establir, l'omissió d'informació i qualsevol actitud o negligència que pugui afectar el desenvolupament del contracte. </w:t>
      </w:r>
    </w:p>
    <w:p w14:paraId="3FC262F2" w14:textId="77777777" w:rsidR="00CC19C1" w:rsidRPr="00CC19C1" w:rsidRDefault="00CC19C1" w:rsidP="00014575">
      <w:pPr>
        <w:numPr>
          <w:ilvl w:val="0"/>
          <w:numId w:val="3"/>
        </w:numPr>
        <w:contextualSpacing/>
        <w:rPr>
          <w:rFonts w:ascii="Arial" w:eastAsia="Calibri" w:hAnsi="Arial" w:cs="Arial"/>
          <w:b/>
          <w:bCs/>
        </w:rPr>
      </w:pPr>
      <w:r w:rsidRPr="00CC19C1">
        <w:rPr>
          <w:rFonts w:ascii="Arial" w:eastAsia="Calibri" w:hAnsi="Arial" w:cs="Arial"/>
        </w:rPr>
        <w:t xml:space="preserve">La concurrència d’una situació prevista com a causa de prohibició de contractar que esdevingui una vegada perfeccionat el contracte. </w:t>
      </w:r>
    </w:p>
    <w:p w14:paraId="1F5AC3BE" w14:textId="77777777" w:rsidR="00CC19C1" w:rsidRPr="00CC19C1" w:rsidRDefault="00CC19C1" w:rsidP="00014575">
      <w:pPr>
        <w:numPr>
          <w:ilvl w:val="0"/>
          <w:numId w:val="3"/>
        </w:numPr>
        <w:contextualSpacing/>
        <w:rPr>
          <w:rFonts w:ascii="Arial" w:eastAsia="Calibri" w:hAnsi="Arial" w:cs="Arial"/>
          <w:b/>
          <w:bCs/>
        </w:rPr>
      </w:pPr>
      <w:r w:rsidRPr="00CC19C1">
        <w:rPr>
          <w:rFonts w:ascii="Arial" w:eastAsia="Calibri" w:hAnsi="Arial" w:cs="Arial"/>
        </w:rPr>
        <w:t xml:space="preserve">No haver guardat la deguda reserva respecte a les dades o antecedents que no siguin públics o notoris i que estiguin relacionats amb l’objecte del contracte, dels que hagi tingut coneixement amb ocasió del contracte. </w:t>
      </w:r>
    </w:p>
    <w:p w14:paraId="78142417" w14:textId="77777777" w:rsidR="00CC19C1" w:rsidRPr="00CC19C1" w:rsidRDefault="00CC19C1" w:rsidP="00014575">
      <w:pPr>
        <w:numPr>
          <w:ilvl w:val="0"/>
          <w:numId w:val="3"/>
        </w:numPr>
        <w:contextualSpacing/>
        <w:rPr>
          <w:rFonts w:ascii="Arial" w:eastAsia="Calibri" w:hAnsi="Arial" w:cs="Arial"/>
          <w:b/>
          <w:bCs/>
        </w:rPr>
      </w:pPr>
      <w:r w:rsidRPr="00CC19C1">
        <w:rPr>
          <w:rFonts w:ascii="Arial" w:eastAsia="Calibri" w:hAnsi="Arial" w:cs="Arial"/>
        </w:rPr>
        <w:t xml:space="preserve">L’incompliment de l’execució parcial de les prestacions definides en el contracte quan produeixi un perjudici molt greu. </w:t>
      </w:r>
    </w:p>
    <w:p w14:paraId="37B97EEA" w14:textId="77777777" w:rsidR="00CC19C1" w:rsidRPr="00CC19C1" w:rsidRDefault="00CC19C1" w:rsidP="00014575">
      <w:pPr>
        <w:numPr>
          <w:ilvl w:val="0"/>
          <w:numId w:val="3"/>
        </w:numPr>
        <w:contextualSpacing/>
        <w:rPr>
          <w:rFonts w:ascii="Arial" w:eastAsia="Calibri" w:hAnsi="Arial" w:cs="Arial"/>
          <w:b/>
          <w:bCs/>
        </w:rPr>
      </w:pPr>
      <w:r w:rsidRPr="00CC19C1">
        <w:rPr>
          <w:rFonts w:ascii="Arial" w:eastAsia="Calibri" w:hAnsi="Arial" w:cs="Arial"/>
        </w:rPr>
        <w:t xml:space="preserve">L’incompliment reiterat de qualsevol de les condicions especials d’execució establertes que no tinguin caràcter d’obligació contractual essencial. </w:t>
      </w:r>
    </w:p>
    <w:p w14:paraId="6246BAE3" w14:textId="77777777" w:rsidR="00CC19C1" w:rsidRPr="00CC19C1" w:rsidRDefault="00CC19C1" w:rsidP="00CC19C1">
      <w:pPr>
        <w:ind w:left="720"/>
        <w:contextualSpacing/>
        <w:rPr>
          <w:rFonts w:ascii="Arial" w:eastAsia="Calibri" w:hAnsi="Arial" w:cs="Arial"/>
          <w:b/>
          <w:bCs/>
        </w:rPr>
      </w:pPr>
    </w:p>
    <w:p w14:paraId="4E7C752C" w14:textId="77777777" w:rsidR="00CC19C1" w:rsidRPr="00CC19C1" w:rsidRDefault="00CC19C1" w:rsidP="00014575">
      <w:pPr>
        <w:numPr>
          <w:ilvl w:val="0"/>
          <w:numId w:val="16"/>
        </w:numPr>
        <w:contextualSpacing/>
        <w:rPr>
          <w:rFonts w:ascii="Arial" w:eastAsia="Calibri" w:hAnsi="Arial" w:cs="Arial"/>
        </w:rPr>
      </w:pPr>
      <w:r w:rsidRPr="00CC19C1">
        <w:rPr>
          <w:rFonts w:ascii="Arial" w:eastAsia="Calibri" w:hAnsi="Arial" w:cs="Arial"/>
        </w:rPr>
        <w:t>El procediment de resolució, incloent la possible resolució anticipada, es durà a terme conforme es descriu a continuació:</w:t>
      </w:r>
    </w:p>
    <w:p w14:paraId="17A8099B" w14:textId="77777777" w:rsidR="00CC19C1" w:rsidRPr="00CC19C1" w:rsidRDefault="00CC19C1" w:rsidP="00CC19C1">
      <w:pPr>
        <w:ind w:left="720"/>
        <w:contextualSpacing/>
        <w:rPr>
          <w:rFonts w:ascii="Arial" w:eastAsia="Calibri" w:hAnsi="Arial" w:cs="Arial"/>
        </w:rPr>
      </w:pPr>
    </w:p>
    <w:p w14:paraId="24853303" w14:textId="77777777" w:rsidR="00CC19C1" w:rsidRPr="00CC19C1" w:rsidRDefault="00CC19C1" w:rsidP="007F6C04">
      <w:pPr>
        <w:ind w:left="851" w:hanging="11"/>
        <w:contextualSpacing/>
        <w:rPr>
          <w:rFonts w:ascii="Arial" w:eastAsia="Calibri" w:hAnsi="Arial" w:cs="Arial"/>
        </w:rPr>
      </w:pPr>
      <w:r w:rsidRPr="00CC19C1">
        <w:rPr>
          <w:rFonts w:ascii="Arial" w:eastAsia="Calibri" w:hAnsi="Arial" w:cs="Arial"/>
        </w:rPr>
        <w:t>La concurrència de qualsevol de les causes assenyalades en aquesta clàusula tindrà efectes immediats des de la seva comunicació per una de les parts, sense perjudici de les accions, reclamacions o recursos dels que es cregui assistida l’altra part.</w:t>
      </w:r>
    </w:p>
    <w:p w14:paraId="2502BA4E" w14:textId="77777777" w:rsidR="00CC19C1" w:rsidRPr="00CC19C1" w:rsidRDefault="00CC19C1" w:rsidP="007F6C04">
      <w:pPr>
        <w:ind w:left="851" w:hanging="11"/>
        <w:contextualSpacing/>
        <w:rPr>
          <w:rFonts w:ascii="Arial" w:eastAsia="Calibri" w:hAnsi="Arial" w:cs="Arial"/>
        </w:rPr>
      </w:pPr>
    </w:p>
    <w:p w14:paraId="74B20F5C" w14:textId="77777777" w:rsidR="00CC19C1" w:rsidRPr="00CC19C1" w:rsidRDefault="00CC19C1" w:rsidP="007F6C04">
      <w:pPr>
        <w:ind w:left="851" w:hanging="11"/>
        <w:contextualSpacing/>
        <w:rPr>
          <w:rFonts w:ascii="Arial" w:eastAsia="Calibri" w:hAnsi="Arial" w:cs="Arial"/>
        </w:rPr>
      </w:pPr>
      <w:r w:rsidRPr="00CC19C1">
        <w:rPr>
          <w:rFonts w:ascii="Arial" w:eastAsia="Calibri" w:hAnsi="Arial" w:cs="Arial"/>
        </w:rPr>
        <w:t xml:space="preserve">En cas que concorri alguna de les causes de resolució indicades, l’Ajuntament podrà optar per la resolució del contracte, o per la seva continuació en les condicions que es pactin, als efectes de garantir que es resoldran els perjudicis ocasionats pels incompliments del contractista i que aquest no incorrerà en nous incompliments. </w:t>
      </w:r>
    </w:p>
    <w:p w14:paraId="6E043222" w14:textId="77777777" w:rsidR="00CC19C1" w:rsidRPr="00CC19C1" w:rsidRDefault="00CC19C1" w:rsidP="007F6C04">
      <w:pPr>
        <w:ind w:left="851" w:hanging="11"/>
        <w:contextualSpacing/>
        <w:rPr>
          <w:rFonts w:ascii="Arial" w:eastAsia="Calibri" w:hAnsi="Arial" w:cs="Arial"/>
        </w:rPr>
      </w:pPr>
    </w:p>
    <w:p w14:paraId="320429FB" w14:textId="77777777" w:rsidR="00CC19C1" w:rsidRPr="00CC19C1" w:rsidRDefault="00CC19C1" w:rsidP="007F6C04">
      <w:pPr>
        <w:ind w:left="851" w:hanging="11"/>
        <w:contextualSpacing/>
        <w:rPr>
          <w:rFonts w:ascii="Arial" w:eastAsia="Calibri" w:hAnsi="Arial" w:cs="Arial"/>
        </w:rPr>
      </w:pPr>
      <w:r w:rsidRPr="00CC19C1">
        <w:rPr>
          <w:rFonts w:ascii="Arial" w:eastAsia="Calibri" w:hAnsi="Arial" w:cs="Arial"/>
        </w:rPr>
        <w:t xml:space="preserve">En cas que s’opti per la resolució contractual, procedirà dur a terme el següent: </w:t>
      </w:r>
    </w:p>
    <w:p w14:paraId="64CB3DC0" w14:textId="77777777" w:rsidR="00CC19C1" w:rsidRPr="00CC19C1" w:rsidRDefault="00CC19C1" w:rsidP="007F6C04">
      <w:pPr>
        <w:ind w:left="851" w:hanging="11"/>
        <w:contextualSpacing/>
        <w:rPr>
          <w:rFonts w:ascii="Arial" w:eastAsia="Calibri" w:hAnsi="Arial" w:cs="Arial"/>
        </w:rPr>
      </w:pPr>
    </w:p>
    <w:p w14:paraId="5BCB1FC1" w14:textId="4B4C52D5" w:rsidR="00CC19C1" w:rsidRPr="007F6C04" w:rsidRDefault="00CC19C1" w:rsidP="007F6C04">
      <w:pPr>
        <w:pStyle w:val="Pargrafdellista"/>
        <w:numPr>
          <w:ilvl w:val="0"/>
          <w:numId w:val="38"/>
        </w:numPr>
        <w:rPr>
          <w:rFonts w:ascii="Arial" w:eastAsia="Calibri" w:hAnsi="Arial" w:cs="Arial"/>
        </w:rPr>
      </w:pPr>
      <w:r w:rsidRPr="007F6C04">
        <w:rPr>
          <w:rFonts w:ascii="Arial" w:eastAsia="Calibri" w:hAnsi="Arial" w:cs="Arial"/>
        </w:rPr>
        <w:t xml:space="preserve">L’Ajuntament requerirà el compliment de les obligacions presumptament incomplertes de forma escrita, adreçant comunicació on s’acrediti l’incompliment a l’adreça i contacte especificat. S’entendrà reiterat aquell incompliment que persisteixi un cop transcorreguts DEU (10) dies hàbils a partir del dia següent a la recepció de la comunicació. </w:t>
      </w:r>
    </w:p>
    <w:p w14:paraId="1A8E25CD" w14:textId="24A6BB8C" w:rsidR="00CC19C1" w:rsidRPr="007F6C04" w:rsidRDefault="00CC19C1" w:rsidP="007F6C04">
      <w:pPr>
        <w:pStyle w:val="Pargrafdellista"/>
        <w:numPr>
          <w:ilvl w:val="0"/>
          <w:numId w:val="38"/>
        </w:numPr>
        <w:rPr>
          <w:rFonts w:ascii="Arial" w:eastAsia="Calibri" w:hAnsi="Arial" w:cs="Arial"/>
        </w:rPr>
      </w:pPr>
      <w:r w:rsidRPr="007F6C04">
        <w:rPr>
          <w:rFonts w:ascii="Arial" w:eastAsia="Calibri" w:hAnsi="Arial" w:cs="Arial"/>
        </w:rPr>
        <w:t xml:space="preserve">Realitzat l’expedient contradictori i un cop resolt el contracte per l’Ajuntament, es notificarà al cessionari, que haurà de deixar l’espai lliure, expedit i vacu en el termini de 30 dies a comptar des la notificació. </w:t>
      </w:r>
    </w:p>
    <w:p w14:paraId="5A4CF885" w14:textId="77777777" w:rsidR="00CC19C1" w:rsidRPr="00CC19C1" w:rsidRDefault="00CC19C1" w:rsidP="007F6C04">
      <w:pPr>
        <w:ind w:left="1134" w:firstLine="0"/>
        <w:rPr>
          <w:rFonts w:ascii="Arial" w:eastAsia="Calibri" w:hAnsi="Arial" w:cs="Arial"/>
        </w:rPr>
      </w:pPr>
      <w:r w:rsidRPr="00CC19C1">
        <w:rPr>
          <w:rFonts w:ascii="Arial" w:eastAsia="Calibri" w:hAnsi="Arial" w:cs="Arial"/>
        </w:rPr>
        <w:t xml:space="preserve">La resolució del Contracte per qualsevol de les causes esmentades, excepte el mutu acord, produirà els efectes següents: </w:t>
      </w:r>
    </w:p>
    <w:p w14:paraId="55E6F85B" w14:textId="5F26A41B" w:rsidR="00CC19C1" w:rsidRPr="007F6C04" w:rsidRDefault="00CC19C1" w:rsidP="007F6C04">
      <w:pPr>
        <w:pStyle w:val="Pargrafdellista"/>
        <w:numPr>
          <w:ilvl w:val="0"/>
          <w:numId w:val="39"/>
        </w:numPr>
        <w:rPr>
          <w:rFonts w:ascii="Arial" w:eastAsia="Calibri" w:hAnsi="Arial" w:cs="Arial"/>
        </w:rPr>
      </w:pPr>
      <w:r w:rsidRPr="007F6C04">
        <w:rPr>
          <w:rFonts w:ascii="Arial" w:eastAsia="Calibri" w:hAnsi="Arial" w:cs="Arial"/>
        </w:rPr>
        <w:t xml:space="preserve">L’Ajuntament farà efectius amb càrrec a la garantia definitiva, fins on aquesta abasti, els danys i perjudicis que li hagin causat i siguin imputables a l’adjudicatari, </w:t>
      </w:r>
      <w:r w:rsidRPr="007F6C04">
        <w:rPr>
          <w:rFonts w:ascii="Arial" w:eastAsia="Calibri" w:hAnsi="Arial" w:cs="Arial"/>
        </w:rPr>
        <w:lastRenderedPageBreak/>
        <w:t>notificant-li la pertinent relació i liquidació, sense que minvin els drets de l’Ajuntament a reclamar-li l’excés que eventualment no quedarà cobert per l’import de la garantia, com tampoc el dret d’aquella a exercitar les accions, reclamacions i recursos que estimi que l’assisteixin contra la liquidació comunicada. En tot cas, si el contracte es resol amb anterioritat a la seva extinció, el cessionari haurà de lliurar a l’Ajuntament la llicència d’activitat corresponent a l’ús de la Instal·lació, si n’hi hagués.</w:t>
      </w:r>
    </w:p>
    <w:p w14:paraId="18D2A66F" w14:textId="77777777" w:rsidR="00CC19C1" w:rsidRPr="00CC19C1" w:rsidRDefault="00CC19C1" w:rsidP="00CC19C1">
      <w:pPr>
        <w:ind w:left="720"/>
        <w:contextualSpacing/>
        <w:rPr>
          <w:rFonts w:ascii="Arial" w:eastAsia="Calibri" w:hAnsi="Arial" w:cs="Arial"/>
        </w:rPr>
      </w:pPr>
    </w:p>
    <w:p w14:paraId="6447AEF6" w14:textId="77777777" w:rsidR="00CC19C1" w:rsidRPr="002047BE" w:rsidRDefault="00CC19C1" w:rsidP="00CC19C1">
      <w:pPr>
        <w:rPr>
          <w:rFonts w:ascii="Arial" w:eastAsia="Calibri" w:hAnsi="Arial" w:cs="Arial"/>
          <w:b/>
          <w:bCs/>
          <w:sz w:val="24"/>
          <w:szCs w:val="24"/>
        </w:rPr>
      </w:pPr>
      <w:r w:rsidRPr="002047BE">
        <w:rPr>
          <w:rFonts w:ascii="Arial" w:eastAsia="Calibri" w:hAnsi="Arial" w:cs="Arial"/>
          <w:b/>
          <w:bCs/>
          <w:sz w:val="24"/>
          <w:szCs w:val="24"/>
        </w:rPr>
        <w:t xml:space="preserve">CLÀUSULA 23.- PROTECCIÓ DE DADES </w:t>
      </w:r>
    </w:p>
    <w:p w14:paraId="2D100DE0" w14:textId="77777777" w:rsidR="00CC19C1" w:rsidRPr="00CC19C1" w:rsidRDefault="00CC19C1" w:rsidP="002047BE">
      <w:pPr>
        <w:ind w:left="284" w:firstLine="0"/>
        <w:rPr>
          <w:rFonts w:ascii="Arial" w:eastAsia="Calibri" w:hAnsi="Arial" w:cs="Arial"/>
        </w:rPr>
      </w:pPr>
      <w:r w:rsidRPr="00CC19C1">
        <w:rPr>
          <w:rFonts w:ascii="Arial" w:eastAsia="Calibri" w:hAnsi="Arial" w:cs="Arial"/>
        </w:rPr>
        <w:t>En compliment del què disposa el Reglament (UE) 2016/679 del Parlament Europeu i del Consell, de 27 d'abril de 2016, relatiu a la protecció de les persones físiques pel que fa al tractament de dades personals i a la lliure circulació d'aquestes dades i pel qual es deroga la Directiva 95/46 / CE , en el que es regula el dret d’informació en la recollida de les dades de caràcter personal, es deixa constància del següents extrems:</w:t>
      </w:r>
    </w:p>
    <w:p w14:paraId="5BF1238A" w14:textId="77777777" w:rsidR="00CC19C1" w:rsidRPr="00CC19C1" w:rsidRDefault="00CC19C1" w:rsidP="00014575">
      <w:pPr>
        <w:numPr>
          <w:ilvl w:val="0"/>
          <w:numId w:val="17"/>
        </w:numPr>
        <w:contextualSpacing/>
        <w:rPr>
          <w:rFonts w:ascii="Arial" w:eastAsia="Calibri" w:hAnsi="Arial" w:cs="Arial"/>
        </w:rPr>
      </w:pPr>
      <w:r w:rsidRPr="00CC19C1">
        <w:rPr>
          <w:rFonts w:ascii="Arial" w:eastAsia="Calibri" w:hAnsi="Arial" w:cs="Arial"/>
        </w:rPr>
        <w:t>La documentació requerida per a participar en el present procediment que contingui dades de caràcter personal és necessària per la participació en el mateix.</w:t>
      </w:r>
    </w:p>
    <w:p w14:paraId="4CED44D1" w14:textId="77777777" w:rsidR="00CC19C1" w:rsidRPr="00CC19C1" w:rsidRDefault="00CC19C1" w:rsidP="00014575">
      <w:pPr>
        <w:numPr>
          <w:ilvl w:val="0"/>
          <w:numId w:val="17"/>
        </w:numPr>
        <w:contextualSpacing/>
        <w:rPr>
          <w:rFonts w:ascii="Arial" w:eastAsia="Calibri" w:hAnsi="Arial" w:cs="Arial"/>
        </w:rPr>
      </w:pPr>
      <w:r w:rsidRPr="00CC19C1">
        <w:rPr>
          <w:rFonts w:ascii="Arial" w:eastAsia="Calibri" w:hAnsi="Arial" w:cs="Arial"/>
        </w:rPr>
        <w:t xml:space="preserve">En relació amb la documentació presentada pels interessats que contingui dades de caràcter personal de persones físiques (treballadors, personal tècnic, col·laboradors, etc.), l’interessat garanteix que ha obtingut prèviament el consentiment de les persones interessades per facilitar la referida informació a l’entitat contractant amb la finalitat de participar en el present procediment. </w:t>
      </w:r>
    </w:p>
    <w:p w14:paraId="4575DE0B" w14:textId="77777777" w:rsidR="00CC19C1" w:rsidRPr="00CC19C1" w:rsidRDefault="00CC19C1" w:rsidP="00014575">
      <w:pPr>
        <w:numPr>
          <w:ilvl w:val="0"/>
          <w:numId w:val="17"/>
        </w:numPr>
        <w:contextualSpacing/>
        <w:rPr>
          <w:rFonts w:ascii="Arial" w:eastAsia="Calibri" w:hAnsi="Arial" w:cs="Arial"/>
        </w:rPr>
      </w:pPr>
      <w:r w:rsidRPr="00CC19C1">
        <w:rPr>
          <w:rFonts w:ascii="Arial" w:eastAsia="Calibri" w:hAnsi="Arial" w:cs="Arial"/>
        </w:rPr>
        <w:t xml:space="preserve">La documentació presentada pels interessats que contingui dades de caràcter personal serà dipositada a les oficines de l’entitat contractant, i serà tractada per l’entitat contractant per la qualificació, valoració i comparació de les proposicions dels interessats i per donar compliment a les finalitats establertes a la normativa de contractació pública que sigui d’aplicació a l’entitat contractant. Els destinataris d’aquesta informació seran la pròpia entitat contractant, així com aquells tercers que realitzin tasques de fiscalització o aquells tercers que, en l’execució del contracte, necessàriament hagin d’accedir a la mateixa. </w:t>
      </w:r>
    </w:p>
    <w:p w14:paraId="55D416D9" w14:textId="77777777" w:rsidR="00CC19C1" w:rsidRPr="00CC19C1" w:rsidRDefault="00CC19C1" w:rsidP="00014575">
      <w:pPr>
        <w:numPr>
          <w:ilvl w:val="0"/>
          <w:numId w:val="17"/>
        </w:numPr>
        <w:contextualSpacing/>
        <w:rPr>
          <w:rFonts w:ascii="Arial" w:eastAsia="Calibri" w:hAnsi="Arial" w:cs="Arial"/>
        </w:rPr>
      </w:pPr>
      <w:r w:rsidRPr="00CC19C1">
        <w:rPr>
          <w:rFonts w:ascii="Arial" w:eastAsia="Calibri" w:hAnsi="Arial" w:cs="Arial"/>
        </w:rPr>
        <w:t xml:space="preserve">La presentació de l’oferta i la documentació sol·licitada implica que l’interessat autoritza a l’entitat contractant a tractar la referida informació en els termes informats i, en cas que resulti adjudicatari, en el marc de l’execució del contracte. Les dades proporcionades es conservaran durant els anys necessaris per complir amb les obligacions legals. </w:t>
      </w:r>
    </w:p>
    <w:p w14:paraId="447D6E47" w14:textId="77777777" w:rsidR="00CC19C1" w:rsidRPr="00CC19C1" w:rsidRDefault="00CC19C1" w:rsidP="00014575">
      <w:pPr>
        <w:numPr>
          <w:ilvl w:val="0"/>
          <w:numId w:val="17"/>
        </w:numPr>
        <w:contextualSpacing/>
        <w:rPr>
          <w:rFonts w:ascii="Arial" w:eastAsia="Calibri" w:hAnsi="Arial" w:cs="Arial"/>
        </w:rPr>
      </w:pPr>
      <w:r w:rsidRPr="00CC19C1">
        <w:rPr>
          <w:rFonts w:ascii="Arial" w:eastAsia="Calibri" w:hAnsi="Arial" w:cs="Arial"/>
        </w:rPr>
        <w:t>Els interessats podran exercitar els drets d’accés, rectificació, supressió, limitació i oposició dirigint-se a l’entitat contractant, com entitat responsable del tractament, a l’adreça indicada a la lletra c) anterior, adjuntant una còpia del Document Nacional d’Identitat o altre Document Oficial que acrediti la identitat de la persona que exerciti el dret. L’interessat podrà també presentar una reclamació davant l’autoritat de control competent.</w:t>
      </w:r>
    </w:p>
    <w:p w14:paraId="1AFC85C4" w14:textId="77777777" w:rsidR="00CC19C1" w:rsidRPr="00CC19C1" w:rsidRDefault="00CC19C1" w:rsidP="00CC19C1">
      <w:pPr>
        <w:rPr>
          <w:rFonts w:ascii="Arial" w:eastAsia="Calibri" w:hAnsi="Arial" w:cs="Arial"/>
        </w:rPr>
      </w:pPr>
    </w:p>
    <w:p w14:paraId="64A4803A" w14:textId="77777777" w:rsidR="00CC19C1" w:rsidRPr="002047BE" w:rsidRDefault="00CC19C1" w:rsidP="002047BE">
      <w:pPr>
        <w:ind w:left="284" w:firstLine="0"/>
        <w:rPr>
          <w:rFonts w:ascii="Arial" w:eastAsia="Calibri" w:hAnsi="Arial" w:cs="Arial"/>
          <w:b/>
          <w:bCs/>
          <w:sz w:val="24"/>
          <w:szCs w:val="24"/>
        </w:rPr>
      </w:pPr>
      <w:r w:rsidRPr="002047BE">
        <w:rPr>
          <w:rFonts w:ascii="Arial" w:eastAsia="Calibri" w:hAnsi="Arial" w:cs="Arial"/>
          <w:b/>
          <w:bCs/>
          <w:sz w:val="24"/>
          <w:szCs w:val="24"/>
        </w:rPr>
        <w:t xml:space="preserve">CLÀUSULA 24.- CONDICIONS D’EXECUCIÓ CONTRACTUAL I OBLIGACIONS ESSENCIALS DEL CONTRACTE </w:t>
      </w:r>
    </w:p>
    <w:p w14:paraId="15D80A9D" w14:textId="77777777" w:rsidR="00CC19C1" w:rsidRPr="00CC19C1" w:rsidRDefault="00CC19C1" w:rsidP="00CC19C1">
      <w:pPr>
        <w:rPr>
          <w:rFonts w:ascii="Arial" w:eastAsia="Calibri" w:hAnsi="Arial" w:cs="Arial"/>
        </w:rPr>
      </w:pPr>
      <w:r w:rsidRPr="00CC19C1">
        <w:rPr>
          <w:rFonts w:ascii="Arial" w:eastAsia="Calibri" w:hAnsi="Arial" w:cs="Arial"/>
        </w:rPr>
        <w:t xml:space="preserve">Conforme es descriu al contracte, seran: </w:t>
      </w:r>
    </w:p>
    <w:p w14:paraId="1C1BDED6" w14:textId="77777777" w:rsidR="00CC19C1" w:rsidRPr="00CC19C1" w:rsidRDefault="00CC19C1" w:rsidP="00014575">
      <w:pPr>
        <w:numPr>
          <w:ilvl w:val="0"/>
          <w:numId w:val="18"/>
        </w:numPr>
        <w:contextualSpacing/>
        <w:rPr>
          <w:rFonts w:ascii="Arial" w:eastAsia="Calibri" w:hAnsi="Arial" w:cs="Arial"/>
        </w:rPr>
      </w:pPr>
      <w:r w:rsidRPr="00CC19C1">
        <w:rPr>
          <w:rFonts w:ascii="Arial" w:eastAsia="Calibri" w:hAnsi="Arial" w:cs="Arial"/>
        </w:rPr>
        <w:lastRenderedPageBreak/>
        <w:t xml:space="preserve">Condicions especials d’execució contractual: </w:t>
      </w:r>
    </w:p>
    <w:p w14:paraId="74407B40" w14:textId="77777777" w:rsidR="00CC19C1" w:rsidRPr="00CC19C1" w:rsidRDefault="00CC19C1" w:rsidP="00014575">
      <w:pPr>
        <w:numPr>
          <w:ilvl w:val="0"/>
          <w:numId w:val="3"/>
        </w:numPr>
        <w:contextualSpacing/>
        <w:rPr>
          <w:rFonts w:ascii="Arial" w:eastAsia="Calibri" w:hAnsi="Arial" w:cs="Arial"/>
        </w:rPr>
      </w:pPr>
      <w:r w:rsidRPr="00CC19C1">
        <w:rPr>
          <w:rFonts w:ascii="Arial" w:eastAsia="Calibri" w:hAnsi="Arial" w:cs="Arial"/>
        </w:rPr>
        <w:t xml:space="preserve"> El pagament per part de l’adjudicatari de les factures dels seus </w:t>
      </w:r>
      <w:proofErr w:type="spellStart"/>
      <w:r w:rsidRPr="00CC19C1">
        <w:rPr>
          <w:rFonts w:ascii="Arial" w:eastAsia="Calibri" w:hAnsi="Arial" w:cs="Arial"/>
        </w:rPr>
        <w:t>subcontractistes</w:t>
      </w:r>
      <w:proofErr w:type="spellEnd"/>
      <w:r w:rsidRPr="00CC19C1">
        <w:rPr>
          <w:rFonts w:ascii="Arial" w:eastAsia="Calibri" w:hAnsi="Arial" w:cs="Arial"/>
        </w:rPr>
        <w:t xml:space="preserve"> i/o proveïdors derivades de l’execució de les obres objecte del present Plec s’haurà de fer en el termini previst a la Llei 3/2004, de 29 de desembre, per la qual s’estableixen mesures de lluita contra la morositat de les operacions comercials. Així mateix, i d’acord amb el que s’estableix al contracte, l’entitat adjudicatària ha de presentar la documentació que justifiqui el compliment efectiu dels terminis d’abonament a les empreses </w:t>
      </w:r>
      <w:proofErr w:type="spellStart"/>
      <w:r w:rsidRPr="00CC19C1">
        <w:rPr>
          <w:rFonts w:ascii="Arial" w:eastAsia="Calibri" w:hAnsi="Arial" w:cs="Arial"/>
        </w:rPr>
        <w:t>subcontractistes</w:t>
      </w:r>
      <w:proofErr w:type="spellEnd"/>
      <w:r w:rsidRPr="00CC19C1">
        <w:rPr>
          <w:rFonts w:ascii="Arial" w:eastAsia="Calibri" w:hAnsi="Arial" w:cs="Arial"/>
        </w:rPr>
        <w:t>, quan sigui requerida pel responsable del contracte i, en tot cas, una vegada finalitzada l’obra.</w:t>
      </w:r>
    </w:p>
    <w:p w14:paraId="68C53956" w14:textId="77777777" w:rsidR="00CC19C1" w:rsidRPr="00CC19C1" w:rsidRDefault="00CC19C1" w:rsidP="00014575">
      <w:pPr>
        <w:numPr>
          <w:ilvl w:val="0"/>
          <w:numId w:val="3"/>
        </w:numPr>
        <w:contextualSpacing/>
        <w:rPr>
          <w:rFonts w:ascii="Arial" w:eastAsia="Calibri" w:hAnsi="Arial" w:cs="Arial"/>
        </w:rPr>
      </w:pPr>
      <w:r w:rsidRPr="00CC19C1">
        <w:rPr>
          <w:rFonts w:ascii="Arial" w:eastAsia="Calibri" w:hAnsi="Arial" w:cs="Arial"/>
        </w:rPr>
        <w:t>El compliment de la inexistència de relació econòmica i/o financera il·legal amb un país considerat paradís fiscal.</w:t>
      </w:r>
    </w:p>
    <w:p w14:paraId="71359871" w14:textId="77777777" w:rsidR="00CC19C1" w:rsidRPr="00CC19C1" w:rsidRDefault="00CC19C1" w:rsidP="00014575">
      <w:pPr>
        <w:numPr>
          <w:ilvl w:val="0"/>
          <w:numId w:val="3"/>
        </w:numPr>
        <w:contextualSpacing/>
        <w:rPr>
          <w:rFonts w:ascii="Arial" w:eastAsia="Calibri" w:hAnsi="Arial" w:cs="Arial"/>
        </w:rPr>
      </w:pPr>
      <w:r w:rsidRPr="00CC19C1">
        <w:rPr>
          <w:rFonts w:ascii="Arial" w:eastAsia="Calibri" w:hAnsi="Arial" w:cs="Arial"/>
        </w:rPr>
        <w:t>Les obligacions de caràcter ambiental que s’estableixen en la normativa que regula el procediment.</w:t>
      </w:r>
    </w:p>
    <w:p w14:paraId="30261F16" w14:textId="77777777" w:rsidR="00CC19C1" w:rsidRPr="00CC19C1" w:rsidRDefault="00CC19C1" w:rsidP="00CC19C1">
      <w:pPr>
        <w:ind w:left="720"/>
        <w:contextualSpacing/>
        <w:rPr>
          <w:rFonts w:ascii="Arial" w:eastAsia="Calibri" w:hAnsi="Arial" w:cs="Arial"/>
        </w:rPr>
      </w:pPr>
    </w:p>
    <w:p w14:paraId="41836888" w14:textId="77777777" w:rsidR="00CC19C1" w:rsidRPr="00CC19C1" w:rsidRDefault="00CC19C1" w:rsidP="00014575">
      <w:pPr>
        <w:numPr>
          <w:ilvl w:val="0"/>
          <w:numId w:val="18"/>
        </w:numPr>
        <w:contextualSpacing/>
        <w:rPr>
          <w:rFonts w:ascii="Arial" w:eastAsia="Calibri" w:hAnsi="Arial" w:cs="Arial"/>
        </w:rPr>
      </w:pPr>
      <w:r w:rsidRPr="00CC19C1">
        <w:rPr>
          <w:rFonts w:ascii="Arial" w:eastAsia="Calibri" w:hAnsi="Arial" w:cs="Arial"/>
        </w:rPr>
        <w:t xml:space="preserve">Obligacions essencials del contracte: </w:t>
      </w:r>
    </w:p>
    <w:p w14:paraId="694E0591" w14:textId="77777777" w:rsidR="00CC19C1" w:rsidRPr="00CC19C1" w:rsidRDefault="00CC19C1" w:rsidP="00014575">
      <w:pPr>
        <w:numPr>
          <w:ilvl w:val="0"/>
          <w:numId w:val="3"/>
        </w:numPr>
        <w:contextualSpacing/>
        <w:rPr>
          <w:rFonts w:ascii="Arial" w:eastAsia="Calibri" w:hAnsi="Arial" w:cs="Arial"/>
        </w:rPr>
      </w:pPr>
      <w:r w:rsidRPr="00CC19C1">
        <w:rPr>
          <w:rFonts w:ascii="Arial" w:eastAsia="Calibri" w:hAnsi="Arial" w:cs="Arial"/>
        </w:rPr>
        <w:t xml:space="preserve">L’adjudicatari quedarà vinculat per l’oferta que hagi presentat, el compliment de la qual, en tots els seus termes, tindrà caràcter d’obligació essencial del contracte. </w:t>
      </w:r>
    </w:p>
    <w:p w14:paraId="7138758C" w14:textId="77777777" w:rsidR="00CC19C1" w:rsidRPr="00CC19C1" w:rsidRDefault="00CC19C1" w:rsidP="00014575">
      <w:pPr>
        <w:numPr>
          <w:ilvl w:val="0"/>
          <w:numId w:val="3"/>
        </w:numPr>
        <w:contextualSpacing/>
        <w:rPr>
          <w:rFonts w:ascii="Arial" w:eastAsia="Calibri" w:hAnsi="Arial" w:cs="Arial"/>
        </w:rPr>
      </w:pPr>
      <w:r w:rsidRPr="00CC19C1">
        <w:rPr>
          <w:rFonts w:ascii="Arial" w:eastAsia="Calibri" w:hAnsi="Arial" w:cs="Arial"/>
        </w:rPr>
        <w:t xml:space="preserve">En tot cas, l’efectiva dedicació o adscripció a l’execució del contracte dels mitjans personals i/o materials indicats i compromesos en l’oferta. </w:t>
      </w:r>
    </w:p>
    <w:p w14:paraId="1E026EF4" w14:textId="77777777" w:rsidR="00CC19C1" w:rsidRPr="00CC19C1" w:rsidRDefault="00CC19C1" w:rsidP="00014575">
      <w:pPr>
        <w:numPr>
          <w:ilvl w:val="0"/>
          <w:numId w:val="3"/>
        </w:numPr>
        <w:contextualSpacing/>
        <w:rPr>
          <w:rFonts w:ascii="Arial" w:eastAsia="Calibri" w:hAnsi="Arial" w:cs="Arial"/>
        </w:rPr>
      </w:pPr>
      <w:r w:rsidRPr="00CC19C1">
        <w:rPr>
          <w:rFonts w:ascii="Arial" w:eastAsia="Calibri" w:hAnsi="Arial" w:cs="Arial"/>
        </w:rPr>
        <w:t xml:space="preserve">Aquelles obligacions de les presents Normes Reguladores, del Plec Tècnic a les que específicament se’ls hi atribueixi el caràcter d’obligació contractual essencial. </w:t>
      </w:r>
    </w:p>
    <w:p w14:paraId="5E673A1D" w14:textId="77777777" w:rsidR="00CC19C1" w:rsidRPr="00CC19C1" w:rsidRDefault="00CC19C1" w:rsidP="00014575">
      <w:pPr>
        <w:numPr>
          <w:ilvl w:val="0"/>
          <w:numId w:val="3"/>
        </w:numPr>
        <w:contextualSpacing/>
        <w:rPr>
          <w:rFonts w:ascii="Arial" w:eastAsia="Calibri" w:hAnsi="Arial" w:cs="Arial"/>
        </w:rPr>
      </w:pPr>
      <w:r w:rsidRPr="00CC19C1">
        <w:rPr>
          <w:rFonts w:ascii="Arial" w:eastAsia="Calibri" w:hAnsi="Arial" w:cs="Arial"/>
        </w:rPr>
        <w:t>Condicions d’explotació:</w:t>
      </w:r>
    </w:p>
    <w:p w14:paraId="392D6292" w14:textId="77777777" w:rsidR="00CC19C1" w:rsidRPr="00CC19C1" w:rsidRDefault="00CC19C1" w:rsidP="00CC19C1">
      <w:pPr>
        <w:rPr>
          <w:rFonts w:ascii="Arial" w:eastAsia="Calibri" w:hAnsi="Arial" w:cs="Arial"/>
        </w:rPr>
      </w:pPr>
    </w:p>
    <w:p w14:paraId="1D2B546E" w14:textId="77777777" w:rsidR="00CC19C1" w:rsidRPr="002047BE" w:rsidRDefault="00CC19C1" w:rsidP="00CC19C1">
      <w:pPr>
        <w:rPr>
          <w:rFonts w:ascii="Arial" w:eastAsia="Calibri" w:hAnsi="Arial" w:cs="Arial"/>
          <w:sz w:val="24"/>
          <w:szCs w:val="24"/>
        </w:rPr>
      </w:pPr>
      <w:r w:rsidRPr="002047BE">
        <w:rPr>
          <w:rFonts w:ascii="Arial" w:eastAsia="Calibri" w:hAnsi="Arial" w:cs="Arial"/>
          <w:b/>
          <w:bCs/>
          <w:sz w:val="24"/>
          <w:szCs w:val="24"/>
        </w:rPr>
        <w:t>CLÀUSULA 25.- CONFIDENCIALITAT</w:t>
      </w:r>
      <w:r w:rsidRPr="002047BE">
        <w:rPr>
          <w:rFonts w:ascii="Arial" w:eastAsia="Calibri" w:hAnsi="Arial" w:cs="Arial"/>
          <w:sz w:val="24"/>
          <w:szCs w:val="24"/>
        </w:rPr>
        <w:t xml:space="preserve"> </w:t>
      </w:r>
    </w:p>
    <w:p w14:paraId="2252CE30" w14:textId="77777777" w:rsidR="00CC19C1" w:rsidRPr="00CC19C1" w:rsidRDefault="00CC19C1" w:rsidP="002047BE">
      <w:pPr>
        <w:ind w:left="284" w:firstLine="0"/>
        <w:rPr>
          <w:rFonts w:ascii="Arial" w:eastAsia="Calibri" w:hAnsi="Arial" w:cs="Arial"/>
        </w:rPr>
      </w:pPr>
      <w:r w:rsidRPr="00CC19C1">
        <w:rPr>
          <w:rFonts w:ascii="Arial" w:eastAsia="Calibri" w:hAnsi="Arial" w:cs="Arial"/>
        </w:rPr>
        <w:t xml:space="preserve">L’adjudicatari i els seus col·laboradors estaran obligats a respectar el caràcter confidencial de tota aquella informació a la que tinguin accés per a l’execució del contracte que així s’indiqui en el mateix o que així li indiqui l’entitat, o que per la seva pròpia naturalesa hagi de ser tractada com tal. </w:t>
      </w:r>
    </w:p>
    <w:p w14:paraId="5DBCD330" w14:textId="77777777" w:rsidR="00CC19C1" w:rsidRPr="00CC19C1" w:rsidRDefault="00CC19C1" w:rsidP="002047BE">
      <w:pPr>
        <w:ind w:left="284" w:firstLine="0"/>
        <w:rPr>
          <w:rFonts w:ascii="Arial" w:eastAsia="Calibri" w:hAnsi="Arial" w:cs="Arial"/>
        </w:rPr>
      </w:pPr>
      <w:r w:rsidRPr="00CC19C1">
        <w:rPr>
          <w:rFonts w:ascii="Arial" w:eastAsia="Calibri" w:hAnsi="Arial" w:cs="Arial"/>
        </w:rPr>
        <w:t>Així mateix, els participants hauran d’assenyalar expressament aquella documentació i/o informació que considerin confidencial de la seva oferta.</w:t>
      </w:r>
    </w:p>
    <w:p w14:paraId="2FFECAC8" w14:textId="038BA5F6" w:rsidR="002047BE" w:rsidRDefault="002047BE">
      <w:pPr>
        <w:rPr>
          <w:rFonts w:ascii="Arial" w:eastAsia="Calibri" w:hAnsi="Arial" w:cs="Arial"/>
        </w:rPr>
      </w:pPr>
      <w:r>
        <w:rPr>
          <w:rFonts w:ascii="Arial" w:eastAsia="Calibri" w:hAnsi="Arial" w:cs="Arial"/>
        </w:rPr>
        <w:br w:type="page"/>
      </w:r>
    </w:p>
    <w:p w14:paraId="1F6A7183" w14:textId="77777777" w:rsidR="00CC19C1" w:rsidRPr="00CC19C1" w:rsidRDefault="00CC19C1" w:rsidP="00CC19C1">
      <w:pPr>
        <w:rPr>
          <w:rFonts w:ascii="Arial" w:eastAsia="Calibri" w:hAnsi="Arial" w:cs="Arial"/>
        </w:rPr>
      </w:pPr>
    </w:p>
    <w:p w14:paraId="5CB6152C" w14:textId="77777777" w:rsidR="00CC19C1" w:rsidRPr="00CC19C1" w:rsidRDefault="00CC19C1" w:rsidP="00CC19C1">
      <w:pPr>
        <w:rPr>
          <w:rFonts w:ascii="Arial" w:eastAsia="Calibri" w:hAnsi="Arial" w:cs="Arial"/>
        </w:rPr>
      </w:pPr>
    </w:p>
    <w:p w14:paraId="3C6DA14B" w14:textId="77777777" w:rsidR="00CC19C1" w:rsidRPr="002047BE" w:rsidRDefault="00CC19C1" w:rsidP="002047BE">
      <w:pPr>
        <w:ind w:left="0" w:firstLine="0"/>
        <w:rPr>
          <w:rFonts w:ascii="Arial" w:eastAsia="Calibri" w:hAnsi="Arial" w:cs="Arial"/>
          <w:b/>
          <w:sz w:val="24"/>
          <w:szCs w:val="24"/>
        </w:rPr>
      </w:pPr>
      <w:r w:rsidRPr="002047BE">
        <w:rPr>
          <w:rFonts w:ascii="Arial" w:eastAsia="Calibri" w:hAnsi="Arial" w:cs="Arial"/>
          <w:b/>
          <w:sz w:val="24"/>
          <w:szCs w:val="24"/>
        </w:rPr>
        <w:t>ANNEX III.1</w:t>
      </w:r>
    </w:p>
    <w:p w14:paraId="54D18553" w14:textId="77777777" w:rsidR="00CC19C1" w:rsidRPr="00CC19C1" w:rsidRDefault="00CC19C1" w:rsidP="00CC19C1">
      <w:pPr>
        <w:ind w:left="2124" w:hanging="2124"/>
        <w:rPr>
          <w:rFonts w:ascii="Arial" w:eastAsia="Calibri" w:hAnsi="Arial" w:cs="Arial"/>
        </w:rPr>
      </w:pPr>
      <w:r w:rsidRPr="00CC19C1">
        <w:rPr>
          <w:rFonts w:ascii="Arial" w:eastAsia="Calibri" w:hAnsi="Arial" w:cs="Arial"/>
        </w:rPr>
        <w:t xml:space="preserve">Llistat de documentació a aportar al Sobre 1 conforme es descriu en aquests plecs:  </w:t>
      </w:r>
    </w:p>
    <w:p w14:paraId="04F49B25" w14:textId="77777777" w:rsidR="00CC19C1" w:rsidRPr="00CC19C1" w:rsidRDefault="00CC19C1" w:rsidP="00014575">
      <w:pPr>
        <w:numPr>
          <w:ilvl w:val="0"/>
          <w:numId w:val="19"/>
        </w:numPr>
        <w:contextualSpacing/>
        <w:rPr>
          <w:rFonts w:ascii="Arial" w:eastAsia="Calibri" w:hAnsi="Arial" w:cs="Arial"/>
        </w:rPr>
      </w:pPr>
      <w:r w:rsidRPr="00CC19C1">
        <w:rPr>
          <w:rFonts w:ascii="Arial" w:eastAsia="Calibri" w:hAnsi="Arial" w:cs="Arial"/>
        </w:rPr>
        <w:t xml:space="preserve">CIF </w:t>
      </w:r>
    </w:p>
    <w:p w14:paraId="36F093B0" w14:textId="77777777" w:rsidR="00CC19C1" w:rsidRPr="00CC19C1" w:rsidRDefault="00CC19C1" w:rsidP="00014575">
      <w:pPr>
        <w:numPr>
          <w:ilvl w:val="0"/>
          <w:numId w:val="19"/>
        </w:numPr>
        <w:contextualSpacing/>
        <w:rPr>
          <w:rFonts w:ascii="Arial" w:eastAsia="Calibri" w:hAnsi="Arial" w:cs="Arial"/>
        </w:rPr>
      </w:pPr>
      <w:r w:rsidRPr="00CC19C1">
        <w:rPr>
          <w:rFonts w:ascii="Arial" w:eastAsia="Calibri" w:hAnsi="Arial" w:cs="Arial"/>
        </w:rPr>
        <w:t xml:space="preserve">NIF Apoderat </w:t>
      </w:r>
    </w:p>
    <w:p w14:paraId="465E9816" w14:textId="77777777" w:rsidR="00CC19C1" w:rsidRPr="00CC19C1" w:rsidRDefault="00CC19C1" w:rsidP="00014575">
      <w:pPr>
        <w:numPr>
          <w:ilvl w:val="0"/>
          <w:numId w:val="19"/>
        </w:numPr>
        <w:contextualSpacing/>
        <w:rPr>
          <w:rFonts w:ascii="Arial" w:eastAsia="Calibri" w:hAnsi="Arial" w:cs="Arial"/>
        </w:rPr>
      </w:pPr>
      <w:r w:rsidRPr="00CC19C1">
        <w:rPr>
          <w:rFonts w:ascii="Arial" w:eastAsia="Calibri" w:hAnsi="Arial" w:cs="Arial"/>
        </w:rPr>
        <w:t>Autorització simple</w:t>
      </w:r>
    </w:p>
    <w:p w14:paraId="35FD52F8" w14:textId="77777777" w:rsidR="00CC19C1" w:rsidRPr="00CC19C1" w:rsidRDefault="00CC19C1" w:rsidP="00014575">
      <w:pPr>
        <w:numPr>
          <w:ilvl w:val="0"/>
          <w:numId w:val="19"/>
        </w:numPr>
        <w:contextualSpacing/>
        <w:rPr>
          <w:rFonts w:ascii="Arial" w:eastAsia="Calibri" w:hAnsi="Arial" w:cs="Arial"/>
        </w:rPr>
      </w:pPr>
      <w:r w:rsidRPr="00CC19C1">
        <w:rPr>
          <w:rFonts w:ascii="Arial" w:eastAsia="Calibri" w:hAnsi="Arial" w:cs="Arial"/>
        </w:rPr>
        <w:t xml:space="preserve"> Documentació acreditativa dels extrems previstos a la clàusula 1.G de les presents normes.</w:t>
      </w:r>
    </w:p>
    <w:p w14:paraId="5264B8CD" w14:textId="77777777" w:rsidR="00CC19C1" w:rsidRPr="00CC19C1" w:rsidRDefault="00CC19C1" w:rsidP="00014575">
      <w:pPr>
        <w:numPr>
          <w:ilvl w:val="0"/>
          <w:numId w:val="19"/>
        </w:numPr>
        <w:contextualSpacing/>
        <w:rPr>
          <w:rFonts w:ascii="Arial" w:eastAsia="Calibri" w:hAnsi="Arial" w:cs="Arial"/>
        </w:rPr>
      </w:pPr>
      <w:r w:rsidRPr="00CC19C1">
        <w:rPr>
          <w:rFonts w:ascii="Arial" w:eastAsia="Calibri" w:hAnsi="Arial" w:cs="Arial"/>
        </w:rPr>
        <w:t>Documentació acreditativa de la constitució de l’entitat mitjançant l’aportació de l'escriptura o document de constitució, de modificació, estatuts o acta fundacional, en què constin les Normes Reguladores de l'activitat de l'entitat, així como la seva inscripció en el Registre oficial corresponent.</w:t>
      </w:r>
    </w:p>
    <w:p w14:paraId="7D127FF6" w14:textId="77777777" w:rsidR="00CC19C1" w:rsidRPr="00CC19C1" w:rsidRDefault="00CC19C1" w:rsidP="00014575">
      <w:pPr>
        <w:numPr>
          <w:ilvl w:val="0"/>
          <w:numId w:val="19"/>
        </w:numPr>
        <w:contextualSpacing/>
        <w:rPr>
          <w:rFonts w:ascii="Arial" w:eastAsia="Calibri" w:hAnsi="Arial" w:cs="Arial"/>
        </w:rPr>
      </w:pPr>
      <w:r w:rsidRPr="00CC19C1">
        <w:rPr>
          <w:rFonts w:ascii="Arial" w:eastAsia="Calibri" w:hAnsi="Arial" w:cs="Arial"/>
        </w:rPr>
        <w:t>Còpia dels estatuts.</w:t>
      </w:r>
    </w:p>
    <w:p w14:paraId="49C40B5C" w14:textId="77777777" w:rsidR="00CC19C1" w:rsidRPr="00CC19C1" w:rsidRDefault="00CC19C1" w:rsidP="00014575">
      <w:pPr>
        <w:numPr>
          <w:ilvl w:val="0"/>
          <w:numId w:val="19"/>
        </w:numPr>
        <w:contextualSpacing/>
        <w:rPr>
          <w:rFonts w:ascii="Arial" w:eastAsia="Calibri" w:hAnsi="Arial" w:cs="Arial"/>
        </w:rPr>
      </w:pPr>
      <w:r w:rsidRPr="00CC19C1">
        <w:rPr>
          <w:rFonts w:ascii="Arial" w:eastAsia="Calibri" w:hAnsi="Arial" w:cs="Arial"/>
        </w:rPr>
        <w:t>Certificat d’inscripció de l’entitat al Registre que correspongui.</w:t>
      </w:r>
    </w:p>
    <w:p w14:paraId="00F4A02B" w14:textId="77777777" w:rsidR="00CC19C1" w:rsidRPr="00CC19C1" w:rsidRDefault="00CC19C1" w:rsidP="00014575">
      <w:pPr>
        <w:numPr>
          <w:ilvl w:val="0"/>
          <w:numId w:val="19"/>
        </w:numPr>
        <w:contextualSpacing/>
        <w:rPr>
          <w:rFonts w:ascii="Arial" w:eastAsia="Calibri" w:hAnsi="Arial" w:cs="Arial"/>
        </w:rPr>
      </w:pPr>
      <w:r w:rsidRPr="00CC19C1">
        <w:rPr>
          <w:rFonts w:ascii="Arial" w:eastAsia="Calibri" w:hAnsi="Arial" w:cs="Arial"/>
        </w:rPr>
        <w:t>Declaracions responsables descrites a la clàusula 9.1(iii)</w:t>
      </w:r>
    </w:p>
    <w:p w14:paraId="43B139A2" w14:textId="77777777" w:rsidR="00CC19C1" w:rsidRPr="00CC19C1" w:rsidRDefault="00CC19C1" w:rsidP="00014575">
      <w:pPr>
        <w:numPr>
          <w:ilvl w:val="0"/>
          <w:numId w:val="19"/>
        </w:numPr>
        <w:contextualSpacing/>
        <w:rPr>
          <w:rFonts w:ascii="Arial" w:eastAsia="Calibri" w:hAnsi="Arial" w:cs="Arial"/>
        </w:rPr>
      </w:pPr>
      <w:r w:rsidRPr="00CC19C1">
        <w:rPr>
          <w:rFonts w:ascii="Arial" w:eastAsia="Calibri" w:hAnsi="Arial" w:cs="Arial"/>
        </w:rPr>
        <w:t>Documentació acreditativa dels extrems previstos a la clàusula 1.G de les presents normes.</w:t>
      </w:r>
    </w:p>
    <w:p w14:paraId="00FCD58C" w14:textId="77777777" w:rsidR="00CC19C1" w:rsidRPr="00CC19C1" w:rsidRDefault="00CC19C1" w:rsidP="00CC19C1">
      <w:pPr>
        <w:rPr>
          <w:rFonts w:ascii="Arial" w:eastAsia="Calibri" w:hAnsi="Arial" w:cs="Arial"/>
        </w:rPr>
      </w:pPr>
      <w:r w:rsidRPr="00CC19C1">
        <w:rPr>
          <w:rFonts w:ascii="Arial" w:eastAsia="Calibri" w:hAnsi="Arial" w:cs="Arial"/>
        </w:rPr>
        <w:br w:type="page"/>
      </w:r>
    </w:p>
    <w:p w14:paraId="7E9904B1" w14:textId="77777777" w:rsidR="00CC19C1" w:rsidRPr="002047BE" w:rsidRDefault="00CC19C1" w:rsidP="00CC19C1">
      <w:pPr>
        <w:rPr>
          <w:rFonts w:ascii="Arial" w:eastAsia="Calibri" w:hAnsi="Arial" w:cs="Arial"/>
          <w:b/>
          <w:sz w:val="24"/>
          <w:szCs w:val="24"/>
        </w:rPr>
      </w:pPr>
      <w:r w:rsidRPr="002047BE">
        <w:rPr>
          <w:rFonts w:ascii="Arial" w:eastAsia="Calibri" w:hAnsi="Arial" w:cs="Arial"/>
          <w:b/>
          <w:sz w:val="24"/>
          <w:szCs w:val="24"/>
        </w:rPr>
        <w:lastRenderedPageBreak/>
        <w:t>ANNEX III.2</w:t>
      </w:r>
    </w:p>
    <w:p w14:paraId="4F55FA47" w14:textId="77777777" w:rsidR="00CC19C1" w:rsidRPr="002047BE" w:rsidRDefault="00CC19C1" w:rsidP="00CC19C1">
      <w:pPr>
        <w:jc w:val="center"/>
        <w:rPr>
          <w:rFonts w:ascii="Arial" w:eastAsia="Calibri" w:hAnsi="Arial" w:cs="Arial"/>
          <w:b/>
          <w:bCs/>
          <w:sz w:val="24"/>
          <w:szCs w:val="24"/>
        </w:rPr>
      </w:pPr>
      <w:r w:rsidRPr="002047BE">
        <w:rPr>
          <w:rFonts w:ascii="Arial" w:eastAsia="Calibri" w:hAnsi="Arial" w:cs="Arial"/>
          <w:b/>
          <w:bCs/>
          <w:sz w:val="24"/>
          <w:szCs w:val="24"/>
        </w:rPr>
        <w:t>DECLARACIÓ RESPONSABLE</w:t>
      </w:r>
    </w:p>
    <w:p w14:paraId="306F6477" w14:textId="77777777" w:rsidR="00CC19C1" w:rsidRPr="00CC19C1" w:rsidRDefault="00CC19C1" w:rsidP="00CC19C1">
      <w:pPr>
        <w:rPr>
          <w:rFonts w:ascii="Arial" w:eastAsia="Calibri" w:hAnsi="Arial" w:cs="Arial"/>
          <w:b/>
          <w:bCs/>
        </w:rPr>
      </w:pPr>
    </w:p>
    <w:p w14:paraId="3C6DE792" w14:textId="77777777" w:rsidR="00CC19C1" w:rsidRPr="00CC19C1" w:rsidRDefault="00CC19C1" w:rsidP="00CC19C1">
      <w:pPr>
        <w:spacing w:after="0"/>
        <w:rPr>
          <w:rFonts w:ascii="Arial" w:eastAsia="Calibri" w:hAnsi="Arial" w:cs="Arial"/>
        </w:rPr>
      </w:pPr>
      <w:r w:rsidRPr="00CC19C1">
        <w:rPr>
          <w:rFonts w:ascii="Arial" w:eastAsia="Calibri" w:hAnsi="Arial" w:cs="Arial"/>
        </w:rPr>
        <w:t xml:space="preserve">El sotasignat ………………………., declara: </w:t>
      </w:r>
    </w:p>
    <w:p w14:paraId="5F59AAAC" w14:textId="77777777" w:rsidR="00CC19C1" w:rsidRPr="00CC19C1" w:rsidRDefault="00CC19C1" w:rsidP="00CC19C1">
      <w:pPr>
        <w:spacing w:after="0"/>
        <w:rPr>
          <w:rFonts w:ascii="Arial" w:eastAsia="Calibri" w:hAnsi="Arial" w:cs="Arial"/>
        </w:rPr>
      </w:pPr>
    </w:p>
    <w:p w14:paraId="0DF57223" w14:textId="77777777" w:rsidR="00CC19C1" w:rsidRPr="00CC19C1" w:rsidRDefault="00CC19C1" w:rsidP="00CC19C1">
      <w:pPr>
        <w:spacing w:after="0"/>
        <w:rPr>
          <w:rFonts w:ascii="Arial" w:eastAsia="Calibri" w:hAnsi="Arial" w:cs="Arial"/>
        </w:rPr>
      </w:pPr>
      <w:r w:rsidRPr="00CC19C1">
        <w:rPr>
          <w:rFonts w:ascii="Arial" w:eastAsia="Calibri" w:hAnsi="Arial" w:cs="Arial"/>
        </w:rPr>
        <w:t xml:space="preserve">1.- Que el signant de la present declaració ostenta la representació legal per actuar en nom i representació de l’entitat ____________________ </w:t>
      </w:r>
    </w:p>
    <w:p w14:paraId="1C28608A" w14:textId="77777777" w:rsidR="00CC19C1" w:rsidRPr="00CC19C1" w:rsidRDefault="00CC19C1" w:rsidP="00CC19C1">
      <w:pPr>
        <w:spacing w:after="0"/>
        <w:rPr>
          <w:rFonts w:ascii="Arial" w:eastAsia="Calibri" w:hAnsi="Arial" w:cs="Arial"/>
        </w:rPr>
      </w:pPr>
    </w:p>
    <w:p w14:paraId="540C4DF9" w14:textId="77777777" w:rsidR="00CC19C1" w:rsidRPr="00CC19C1" w:rsidRDefault="00CC19C1" w:rsidP="00CC19C1">
      <w:pPr>
        <w:spacing w:after="0"/>
        <w:rPr>
          <w:rFonts w:ascii="Arial" w:eastAsia="Calibri" w:hAnsi="Arial" w:cs="Arial"/>
        </w:rPr>
      </w:pPr>
      <w:r w:rsidRPr="00CC19C1">
        <w:rPr>
          <w:rFonts w:ascii="Arial" w:eastAsia="Calibri" w:hAnsi="Arial" w:cs="Arial"/>
        </w:rPr>
        <w:t xml:space="preserve">2.- Que l’entitat que representa compleix les condicions establertes legalment per contractar amb el sector públic. </w:t>
      </w:r>
    </w:p>
    <w:p w14:paraId="77181A00" w14:textId="77777777" w:rsidR="00CC19C1" w:rsidRPr="00CC19C1" w:rsidRDefault="00CC19C1" w:rsidP="00CC19C1">
      <w:pPr>
        <w:spacing w:after="0"/>
        <w:rPr>
          <w:rFonts w:ascii="Arial" w:eastAsia="Calibri" w:hAnsi="Arial" w:cs="Arial"/>
        </w:rPr>
      </w:pPr>
    </w:p>
    <w:p w14:paraId="72AA7C51" w14:textId="77777777" w:rsidR="00CC19C1" w:rsidRPr="00CC19C1" w:rsidRDefault="00CC19C1" w:rsidP="00CC19C1">
      <w:pPr>
        <w:spacing w:after="0"/>
        <w:rPr>
          <w:rFonts w:ascii="Arial" w:eastAsia="Calibri" w:hAnsi="Arial" w:cs="Arial"/>
        </w:rPr>
      </w:pPr>
      <w:r w:rsidRPr="00CC19C1">
        <w:rPr>
          <w:rFonts w:ascii="Arial" w:eastAsia="Calibri" w:hAnsi="Arial" w:cs="Arial"/>
        </w:rPr>
        <w:t xml:space="preserve">3.- Que l’entitat que representa compleix tots i cadascun dels requisits de capacitat establerts en les Normes Reguladores del Procediment i disposa de les autoritzacions necessàries per exercir l’activitat.  </w:t>
      </w:r>
    </w:p>
    <w:p w14:paraId="11701542" w14:textId="77777777" w:rsidR="00CC19C1" w:rsidRPr="00CC19C1" w:rsidRDefault="00CC19C1" w:rsidP="00CC19C1">
      <w:pPr>
        <w:spacing w:after="0"/>
        <w:rPr>
          <w:rFonts w:ascii="Arial" w:eastAsia="Calibri" w:hAnsi="Arial" w:cs="Arial"/>
        </w:rPr>
      </w:pPr>
    </w:p>
    <w:p w14:paraId="13EC32C3" w14:textId="77777777" w:rsidR="00CC19C1" w:rsidRPr="00CC19C1" w:rsidRDefault="00CC19C1" w:rsidP="00CC19C1">
      <w:pPr>
        <w:spacing w:after="0"/>
        <w:rPr>
          <w:rFonts w:ascii="Arial" w:eastAsia="Calibri" w:hAnsi="Arial" w:cs="Arial"/>
        </w:rPr>
      </w:pPr>
      <w:r w:rsidRPr="00CC19C1">
        <w:rPr>
          <w:rFonts w:ascii="Arial" w:eastAsia="Calibri" w:hAnsi="Arial" w:cs="Arial"/>
        </w:rPr>
        <w:t xml:space="preserve">4- Que ni l’entitat que representa ni els seus administradors i/o representants es troben inclosos en cap de les circumstàncies previstes en l’article 71 de la LCSP, sobre prohibicions de contractar. </w:t>
      </w:r>
    </w:p>
    <w:p w14:paraId="676415A4" w14:textId="77777777" w:rsidR="00CC19C1" w:rsidRPr="00CC19C1" w:rsidRDefault="00CC19C1" w:rsidP="00CC19C1">
      <w:pPr>
        <w:spacing w:after="0"/>
        <w:rPr>
          <w:rFonts w:ascii="Arial" w:eastAsia="Calibri" w:hAnsi="Arial" w:cs="Arial"/>
        </w:rPr>
      </w:pPr>
    </w:p>
    <w:p w14:paraId="059F1444" w14:textId="77777777" w:rsidR="00CC19C1" w:rsidRPr="00CC19C1" w:rsidRDefault="00CC19C1" w:rsidP="00CC19C1">
      <w:pPr>
        <w:spacing w:after="0"/>
        <w:rPr>
          <w:rFonts w:ascii="Arial" w:eastAsia="Calibri" w:hAnsi="Arial" w:cs="Arial"/>
        </w:rPr>
      </w:pPr>
      <w:r w:rsidRPr="00CC19C1">
        <w:rPr>
          <w:rFonts w:ascii="Arial" w:eastAsia="Calibri" w:hAnsi="Arial" w:cs="Arial"/>
        </w:rPr>
        <w:t xml:space="preserve">5.- Que es compromet, en el moment que sigui requerit per l’Ajuntament, a aportar, en el </w:t>
      </w:r>
    </w:p>
    <w:p w14:paraId="42D92675" w14:textId="77777777" w:rsidR="00CC19C1" w:rsidRPr="00CC19C1" w:rsidRDefault="00CC19C1" w:rsidP="00CC19C1">
      <w:pPr>
        <w:spacing w:after="0"/>
        <w:rPr>
          <w:rFonts w:ascii="Arial" w:eastAsia="Calibri" w:hAnsi="Arial" w:cs="Arial"/>
        </w:rPr>
      </w:pPr>
      <w:r w:rsidRPr="00CC19C1">
        <w:rPr>
          <w:rFonts w:ascii="Arial" w:eastAsia="Calibri" w:hAnsi="Arial" w:cs="Arial"/>
        </w:rPr>
        <w:t xml:space="preserve">termini establert a les Normes Reguladores del Procediment, la documentació acreditativa de la capacitat i representació exigida al procediment. </w:t>
      </w:r>
    </w:p>
    <w:p w14:paraId="1FA5215C" w14:textId="77777777" w:rsidR="00CC19C1" w:rsidRPr="00CC19C1" w:rsidRDefault="00CC19C1" w:rsidP="00CC19C1">
      <w:pPr>
        <w:spacing w:after="0"/>
        <w:rPr>
          <w:rFonts w:ascii="Arial" w:eastAsia="Calibri" w:hAnsi="Arial" w:cs="Arial"/>
        </w:rPr>
      </w:pPr>
    </w:p>
    <w:p w14:paraId="1CFD8B82" w14:textId="77777777" w:rsidR="00CC19C1" w:rsidRPr="00CC19C1" w:rsidRDefault="00CC19C1" w:rsidP="00CC19C1">
      <w:pPr>
        <w:spacing w:after="0"/>
        <w:rPr>
          <w:rFonts w:ascii="Arial" w:eastAsia="Calibri" w:hAnsi="Arial" w:cs="Arial"/>
        </w:rPr>
      </w:pPr>
      <w:r w:rsidRPr="00CC19C1">
        <w:rPr>
          <w:rFonts w:ascii="Arial" w:eastAsia="Calibri" w:hAnsi="Arial" w:cs="Arial"/>
        </w:rPr>
        <w:t xml:space="preserve">7.- Que accepta que la documentació annexada a les Normes Reguladores del Procediment  té caràcter contractual. </w:t>
      </w:r>
    </w:p>
    <w:p w14:paraId="45DDBFD6" w14:textId="77777777" w:rsidR="00CC19C1" w:rsidRPr="00CC19C1" w:rsidRDefault="00CC19C1" w:rsidP="00CC19C1">
      <w:pPr>
        <w:spacing w:after="0"/>
        <w:rPr>
          <w:rFonts w:ascii="Arial" w:eastAsia="Calibri" w:hAnsi="Arial" w:cs="Arial"/>
        </w:rPr>
      </w:pPr>
    </w:p>
    <w:p w14:paraId="671544C3" w14:textId="77777777" w:rsidR="00CC19C1" w:rsidRPr="00CC19C1" w:rsidRDefault="00CC19C1" w:rsidP="00CC19C1">
      <w:pPr>
        <w:spacing w:after="0"/>
        <w:rPr>
          <w:rFonts w:ascii="Arial" w:eastAsia="Calibri" w:hAnsi="Arial" w:cs="Arial"/>
        </w:rPr>
      </w:pPr>
      <w:r w:rsidRPr="00CC19C1">
        <w:rPr>
          <w:rFonts w:ascii="Arial" w:eastAsia="Calibri" w:hAnsi="Arial" w:cs="Arial"/>
        </w:rPr>
        <w:t xml:space="preserve">12.- Que en relació al procediment de referència abans indicat i d’acord amb la pràctica de les notificacions que es deriven de la mateixa designa com a mitjà preferent per rebre les esmentades notificacions l’adreça de correu electrònic: ……………………. </w:t>
      </w:r>
    </w:p>
    <w:p w14:paraId="35FBECBE" w14:textId="77777777" w:rsidR="00CC19C1" w:rsidRPr="00CC19C1" w:rsidRDefault="00CC19C1" w:rsidP="00CC19C1">
      <w:pPr>
        <w:spacing w:after="0"/>
        <w:rPr>
          <w:rFonts w:ascii="Arial" w:eastAsia="Calibri" w:hAnsi="Arial" w:cs="Arial"/>
        </w:rPr>
      </w:pPr>
    </w:p>
    <w:p w14:paraId="1CB61130" w14:textId="77777777" w:rsidR="00CC19C1" w:rsidRPr="00CC19C1" w:rsidRDefault="00CC19C1" w:rsidP="00CC19C1">
      <w:pPr>
        <w:spacing w:after="0"/>
        <w:rPr>
          <w:rFonts w:ascii="Arial" w:eastAsia="Calibri" w:hAnsi="Arial" w:cs="Arial"/>
        </w:rPr>
      </w:pPr>
    </w:p>
    <w:p w14:paraId="0FBE21F3" w14:textId="77777777" w:rsidR="00CC19C1" w:rsidRPr="00CC19C1" w:rsidRDefault="00CC19C1" w:rsidP="00CC19C1">
      <w:pPr>
        <w:spacing w:after="0"/>
        <w:rPr>
          <w:rFonts w:ascii="Arial" w:eastAsia="Calibri" w:hAnsi="Arial" w:cs="Arial"/>
        </w:rPr>
      </w:pPr>
      <w:r w:rsidRPr="00CC19C1">
        <w:rPr>
          <w:rFonts w:ascii="Arial" w:eastAsia="Calibri" w:hAnsi="Arial" w:cs="Arial"/>
        </w:rPr>
        <w:t xml:space="preserve">I als efectes oportuns, se signa la present, a ………… de ……………….. de ………… </w:t>
      </w:r>
    </w:p>
    <w:p w14:paraId="0C293402" w14:textId="77777777" w:rsidR="00CC19C1" w:rsidRPr="00CC19C1" w:rsidRDefault="00CC19C1" w:rsidP="00CC19C1">
      <w:pPr>
        <w:spacing w:after="0"/>
        <w:rPr>
          <w:rFonts w:ascii="Arial" w:eastAsia="Calibri" w:hAnsi="Arial" w:cs="Arial"/>
        </w:rPr>
      </w:pPr>
    </w:p>
    <w:p w14:paraId="23BCE434" w14:textId="77777777" w:rsidR="00CC19C1" w:rsidRPr="00CC19C1" w:rsidRDefault="00CC19C1" w:rsidP="00CC19C1">
      <w:pPr>
        <w:spacing w:after="0"/>
        <w:rPr>
          <w:rFonts w:ascii="Arial" w:eastAsia="Calibri" w:hAnsi="Arial" w:cs="Arial"/>
        </w:rPr>
      </w:pPr>
    </w:p>
    <w:p w14:paraId="208B7091" w14:textId="77777777" w:rsidR="00CC19C1" w:rsidRPr="00CC19C1" w:rsidRDefault="00CC19C1" w:rsidP="00CC19C1">
      <w:pPr>
        <w:spacing w:after="0"/>
        <w:rPr>
          <w:rFonts w:ascii="Arial" w:eastAsia="Calibri" w:hAnsi="Arial" w:cs="Arial"/>
        </w:rPr>
      </w:pPr>
    </w:p>
    <w:p w14:paraId="206A1DB4" w14:textId="77777777" w:rsidR="00CC19C1" w:rsidRPr="00CC19C1" w:rsidRDefault="00CC19C1" w:rsidP="00CC19C1">
      <w:pPr>
        <w:spacing w:after="0"/>
        <w:rPr>
          <w:rFonts w:ascii="Arial" w:eastAsia="Calibri" w:hAnsi="Arial" w:cs="Arial"/>
        </w:rPr>
      </w:pPr>
      <w:r w:rsidRPr="00CC19C1">
        <w:rPr>
          <w:rFonts w:ascii="Arial" w:eastAsia="Calibri" w:hAnsi="Arial" w:cs="Arial"/>
        </w:rPr>
        <w:t>Signatura</w:t>
      </w:r>
    </w:p>
    <w:p w14:paraId="2202509E" w14:textId="77777777" w:rsidR="00CC19C1" w:rsidRPr="00CC19C1" w:rsidRDefault="00CC19C1" w:rsidP="00CC19C1">
      <w:pPr>
        <w:spacing w:after="0"/>
        <w:rPr>
          <w:rFonts w:ascii="Arial" w:eastAsia="Calibri" w:hAnsi="Arial" w:cs="Arial"/>
        </w:rPr>
      </w:pPr>
    </w:p>
    <w:p w14:paraId="4DDB8927" w14:textId="3E61CB4D" w:rsidR="002047BE" w:rsidRDefault="002047BE">
      <w:pPr>
        <w:rPr>
          <w:rFonts w:ascii="Arial" w:eastAsia="Calibri" w:hAnsi="Arial" w:cs="Arial"/>
        </w:rPr>
      </w:pPr>
      <w:r>
        <w:rPr>
          <w:rFonts w:ascii="Arial" w:eastAsia="Calibri" w:hAnsi="Arial" w:cs="Arial"/>
        </w:rPr>
        <w:br w:type="page"/>
      </w:r>
    </w:p>
    <w:p w14:paraId="48C13073" w14:textId="77777777" w:rsidR="00CC19C1" w:rsidRPr="00CC19C1" w:rsidRDefault="00CC19C1" w:rsidP="00CC19C1">
      <w:pPr>
        <w:spacing w:after="0"/>
        <w:rPr>
          <w:rFonts w:ascii="Arial" w:eastAsia="Calibri" w:hAnsi="Arial" w:cs="Arial"/>
        </w:rPr>
      </w:pPr>
    </w:p>
    <w:p w14:paraId="7A296924" w14:textId="77777777" w:rsidR="00CC19C1" w:rsidRPr="002047BE" w:rsidRDefault="00CC19C1" w:rsidP="00CC19C1">
      <w:pPr>
        <w:rPr>
          <w:rFonts w:ascii="Arial" w:eastAsia="Calibri" w:hAnsi="Arial" w:cs="Arial"/>
          <w:b/>
          <w:sz w:val="24"/>
          <w:szCs w:val="24"/>
        </w:rPr>
      </w:pPr>
      <w:r w:rsidRPr="002047BE">
        <w:rPr>
          <w:rFonts w:ascii="Arial" w:eastAsia="Calibri" w:hAnsi="Arial" w:cs="Arial"/>
          <w:b/>
          <w:sz w:val="24"/>
          <w:szCs w:val="24"/>
        </w:rPr>
        <w:t>ANNEX III.3</w:t>
      </w:r>
    </w:p>
    <w:p w14:paraId="21B39153" w14:textId="77777777" w:rsidR="00CC19C1" w:rsidRPr="002047BE" w:rsidRDefault="00CC19C1" w:rsidP="00CC19C1">
      <w:pPr>
        <w:spacing w:after="0"/>
        <w:jc w:val="center"/>
        <w:rPr>
          <w:rFonts w:ascii="Arial" w:eastAsia="Calibri" w:hAnsi="Arial" w:cs="Arial"/>
          <w:b/>
          <w:bCs/>
          <w:sz w:val="24"/>
          <w:szCs w:val="24"/>
        </w:rPr>
      </w:pPr>
    </w:p>
    <w:p w14:paraId="00DAF1C0" w14:textId="77777777" w:rsidR="00CC19C1" w:rsidRPr="002047BE" w:rsidRDefault="00CC19C1" w:rsidP="00CC19C1">
      <w:pPr>
        <w:ind w:left="720"/>
        <w:contextualSpacing/>
        <w:rPr>
          <w:rFonts w:ascii="Arial" w:eastAsia="Calibri" w:hAnsi="Arial" w:cs="Arial"/>
          <w:b/>
          <w:bCs/>
          <w:sz w:val="24"/>
          <w:szCs w:val="24"/>
        </w:rPr>
      </w:pPr>
      <w:r w:rsidRPr="002047BE">
        <w:rPr>
          <w:rFonts w:ascii="Arial" w:eastAsia="Calibri" w:hAnsi="Arial" w:cs="Arial"/>
          <w:b/>
          <w:bCs/>
          <w:sz w:val="24"/>
          <w:szCs w:val="24"/>
        </w:rPr>
        <w:t>DOCUMENTACIÓ AVALUABLE SEGONS JUDICI DE VALOR (SOBRE 2)</w:t>
      </w:r>
    </w:p>
    <w:p w14:paraId="6A7908FF" w14:textId="77777777" w:rsidR="00CC19C1" w:rsidRPr="00CC19C1" w:rsidRDefault="00CC19C1" w:rsidP="00CC19C1">
      <w:pPr>
        <w:ind w:left="720"/>
        <w:contextualSpacing/>
        <w:rPr>
          <w:rFonts w:ascii="Arial" w:eastAsia="Calibri" w:hAnsi="Arial" w:cs="Arial"/>
        </w:rPr>
      </w:pPr>
    </w:p>
    <w:p w14:paraId="405B0BF5" w14:textId="77777777" w:rsidR="00CC19C1" w:rsidRPr="00CC19C1" w:rsidRDefault="00CC19C1" w:rsidP="002047BE">
      <w:pPr>
        <w:numPr>
          <w:ilvl w:val="1"/>
          <w:numId w:val="20"/>
        </w:numPr>
        <w:contextualSpacing/>
        <w:rPr>
          <w:rFonts w:ascii="Arial" w:eastAsia="Calibri" w:hAnsi="Arial" w:cs="Arial"/>
        </w:rPr>
      </w:pPr>
      <w:r w:rsidRPr="00CC19C1">
        <w:rPr>
          <w:rFonts w:ascii="Arial" w:eastAsia="Calibri" w:hAnsi="Arial" w:cs="Arial"/>
        </w:rPr>
        <w:t xml:space="preserve">Memòria d’actuacions en relació amb la realització d’un mínim de quatre trobades presencials cada any al municipi per informar sobre el projecte i resoldre dubtes de forma presencial: fins a </w:t>
      </w:r>
      <w:r w:rsidRPr="002047BE">
        <w:rPr>
          <w:rFonts w:ascii="Arial" w:eastAsia="Calibri" w:hAnsi="Arial" w:cs="Arial"/>
          <w:highlight w:val="darkGray"/>
        </w:rPr>
        <w:t>(...)</w:t>
      </w:r>
      <w:r w:rsidRPr="00CC19C1">
        <w:rPr>
          <w:rFonts w:ascii="Arial" w:eastAsia="Calibri" w:hAnsi="Arial" w:cs="Arial"/>
        </w:rPr>
        <w:t xml:space="preserve"> punts.</w:t>
      </w:r>
    </w:p>
    <w:p w14:paraId="7FE69BD4" w14:textId="77777777" w:rsidR="00CC19C1" w:rsidRPr="00CC19C1" w:rsidRDefault="00CC19C1" w:rsidP="00CC19C1">
      <w:pPr>
        <w:ind w:left="720"/>
        <w:contextualSpacing/>
        <w:rPr>
          <w:rFonts w:ascii="Arial" w:eastAsia="Calibri" w:hAnsi="Arial" w:cs="Arial"/>
        </w:rPr>
      </w:pPr>
    </w:p>
    <w:p w14:paraId="4CF50E73" w14:textId="77777777" w:rsidR="00CC19C1" w:rsidRPr="00CC19C1" w:rsidRDefault="00CC19C1" w:rsidP="002047BE">
      <w:pPr>
        <w:ind w:left="426" w:firstLine="0"/>
        <w:rPr>
          <w:rFonts w:ascii="Arial" w:eastAsia="Calibri" w:hAnsi="Arial" w:cs="Arial"/>
        </w:rPr>
      </w:pPr>
      <w:r w:rsidRPr="00CC19C1">
        <w:rPr>
          <w:rFonts w:ascii="Arial" w:eastAsia="Calibri" w:hAnsi="Arial" w:cs="Arial"/>
        </w:rPr>
        <w:t xml:space="preserve">La documentació no tindrà una extensió superior a 10 pàgines, sense annexos, escrita en lletra tipus </w:t>
      </w:r>
      <w:proofErr w:type="spellStart"/>
      <w:r w:rsidRPr="00CC19C1">
        <w:rPr>
          <w:rFonts w:ascii="Arial" w:eastAsia="Calibri" w:hAnsi="Arial" w:cs="Arial"/>
        </w:rPr>
        <w:t>Arial</w:t>
      </w:r>
      <w:proofErr w:type="spellEnd"/>
      <w:r w:rsidRPr="00CC19C1">
        <w:rPr>
          <w:rFonts w:ascii="Arial" w:eastAsia="Calibri" w:hAnsi="Arial" w:cs="Arial"/>
        </w:rPr>
        <w:t xml:space="preserve">, </w:t>
      </w:r>
      <w:proofErr w:type="spellStart"/>
      <w:r w:rsidRPr="00CC19C1">
        <w:rPr>
          <w:rFonts w:ascii="Arial" w:eastAsia="Calibri" w:hAnsi="Arial" w:cs="Arial"/>
        </w:rPr>
        <w:t>Times</w:t>
      </w:r>
      <w:proofErr w:type="spellEnd"/>
      <w:r w:rsidRPr="00CC19C1">
        <w:rPr>
          <w:rFonts w:ascii="Arial" w:eastAsia="Calibri" w:hAnsi="Arial" w:cs="Arial"/>
        </w:rPr>
        <w:t xml:space="preserve"> New Roman o similar, de mida mínima 12, interlineat senzill, en format </w:t>
      </w:r>
      <w:proofErr w:type="spellStart"/>
      <w:r w:rsidRPr="00CC19C1">
        <w:rPr>
          <w:rFonts w:ascii="Arial" w:eastAsia="Calibri" w:hAnsi="Arial" w:cs="Arial"/>
        </w:rPr>
        <w:t>pdf</w:t>
      </w:r>
      <w:proofErr w:type="spellEnd"/>
      <w:r w:rsidRPr="00CC19C1">
        <w:rPr>
          <w:rFonts w:ascii="Arial" w:eastAsia="Calibri" w:hAnsi="Arial" w:cs="Arial"/>
        </w:rPr>
        <w:t>.</w:t>
      </w:r>
    </w:p>
    <w:p w14:paraId="7038241F" w14:textId="77777777" w:rsidR="00CC19C1" w:rsidRPr="00CC19C1" w:rsidRDefault="00CC19C1" w:rsidP="00CC19C1">
      <w:pPr>
        <w:rPr>
          <w:rFonts w:ascii="Arial" w:eastAsia="Calibri" w:hAnsi="Arial" w:cs="Arial"/>
        </w:rPr>
      </w:pPr>
      <w:r w:rsidRPr="00CC19C1">
        <w:rPr>
          <w:rFonts w:ascii="Arial" w:eastAsia="Calibri" w:hAnsi="Arial" w:cs="Arial"/>
        </w:rPr>
        <w:br w:type="page"/>
      </w:r>
    </w:p>
    <w:p w14:paraId="34CEAB01" w14:textId="77777777" w:rsidR="00CC19C1" w:rsidRPr="002047BE" w:rsidRDefault="00CC19C1" w:rsidP="00CC19C1">
      <w:pPr>
        <w:rPr>
          <w:rFonts w:ascii="Arial" w:eastAsia="Calibri" w:hAnsi="Arial" w:cs="Arial"/>
          <w:b/>
          <w:sz w:val="24"/>
          <w:szCs w:val="24"/>
        </w:rPr>
      </w:pPr>
      <w:r w:rsidRPr="002047BE">
        <w:rPr>
          <w:rFonts w:ascii="Arial" w:eastAsia="Calibri" w:hAnsi="Arial" w:cs="Arial"/>
          <w:b/>
          <w:sz w:val="24"/>
          <w:szCs w:val="24"/>
        </w:rPr>
        <w:lastRenderedPageBreak/>
        <w:t>ANNEX III.4</w:t>
      </w:r>
    </w:p>
    <w:p w14:paraId="77831502" w14:textId="77777777" w:rsidR="00CC19C1" w:rsidRPr="002047BE" w:rsidRDefault="00CC19C1" w:rsidP="00CC19C1">
      <w:pPr>
        <w:spacing w:after="0"/>
        <w:jc w:val="center"/>
        <w:rPr>
          <w:rFonts w:ascii="Arial" w:eastAsia="Calibri" w:hAnsi="Arial" w:cs="Arial"/>
          <w:b/>
          <w:bCs/>
          <w:sz w:val="24"/>
          <w:szCs w:val="24"/>
        </w:rPr>
      </w:pPr>
    </w:p>
    <w:p w14:paraId="7AC9F126" w14:textId="77777777" w:rsidR="00CC19C1" w:rsidRPr="002047BE" w:rsidRDefault="00CC19C1" w:rsidP="00CC19C1">
      <w:pPr>
        <w:spacing w:after="0"/>
        <w:jc w:val="center"/>
        <w:rPr>
          <w:rFonts w:ascii="Arial" w:eastAsia="Calibri" w:hAnsi="Arial" w:cs="Arial"/>
          <w:b/>
          <w:bCs/>
          <w:sz w:val="24"/>
          <w:szCs w:val="24"/>
        </w:rPr>
      </w:pPr>
      <w:r w:rsidRPr="002047BE">
        <w:rPr>
          <w:rFonts w:ascii="Arial" w:eastAsia="Calibri" w:hAnsi="Arial" w:cs="Arial"/>
          <w:b/>
          <w:bCs/>
          <w:sz w:val="24"/>
          <w:szCs w:val="24"/>
        </w:rPr>
        <w:t>MODEL D’OFERTA SOBRE 3</w:t>
      </w:r>
    </w:p>
    <w:p w14:paraId="30352FB9" w14:textId="77777777" w:rsidR="00CC19C1" w:rsidRPr="00CC19C1" w:rsidRDefault="00CC19C1" w:rsidP="00CC19C1">
      <w:pPr>
        <w:spacing w:after="0"/>
        <w:jc w:val="center"/>
        <w:rPr>
          <w:rFonts w:ascii="Arial" w:eastAsia="Calibri" w:hAnsi="Arial" w:cs="Arial"/>
          <w:b/>
          <w:bCs/>
        </w:rPr>
      </w:pPr>
    </w:p>
    <w:p w14:paraId="03749BDC" w14:textId="77777777" w:rsidR="00CC19C1" w:rsidRPr="00CC19C1" w:rsidRDefault="00CC19C1" w:rsidP="002047BE">
      <w:pPr>
        <w:autoSpaceDE w:val="0"/>
        <w:autoSpaceDN w:val="0"/>
        <w:adjustRightInd w:val="0"/>
        <w:spacing w:after="0"/>
        <w:ind w:left="284" w:firstLine="0"/>
        <w:rPr>
          <w:rFonts w:ascii="Arial" w:eastAsia="Calibri" w:hAnsi="Arial" w:cs="Arial"/>
          <w:b/>
          <w:bCs/>
        </w:rPr>
      </w:pPr>
      <w:r w:rsidRPr="00CC19C1">
        <w:rPr>
          <w:rFonts w:ascii="Arial" w:eastAsia="Calibri" w:hAnsi="Arial" w:cs="Arial"/>
        </w:rPr>
        <w:t>El sotasignat Sr/Sra. _____, major d'edat, amb D.N.I. núm. ______y domicili a efectes de notificacions a _____, en nom propi (o en representació de _____ , amb CIF de l'Empresa _____, tenint coneixement de la convocatòria anunciada per l'Ajuntament del (</w:t>
      </w:r>
      <w:r w:rsidRPr="00CC19C1">
        <w:rPr>
          <w:rFonts w:ascii="Arial" w:eastAsia="Calibri" w:hAnsi="Arial" w:cs="Arial"/>
          <w:highlight w:val="yellow"/>
        </w:rPr>
        <w:t>...</w:t>
      </w:r>
      <w:r w:rsidRPr="00CC19C1">
        <w:rPr>
          <w:rFonts w:ascii="Arial" w:eastAsia="Calibri" w:hAnsi="Arial" w:cs="Arial"/>
        </w:rPr>
        <w:t xml:space="preserve">) dia ______, sol·licita prendre part en la </w:t>
      </w:r>
      <w:r w:rsidRPr="00CC19C1">
        <w:rPr>
          <w:rFonts w:ascii="Arial" w:eastAsia="Calibri" w:hAnsi="Arial" w:cs="Arial"/>
          <w:b/>
          <w:bCs/>
        </w:rPr>
        <w:t>CESSIÓ D’ÚS GRATUÏTA PER A LA CESSIÓ CONDICIONADA DE LA INSTAL·LACIÓ FOTOVOLTAICA DE TITULARITAT DE L’AJUNTAMENT DE (</w:t>
      </w:r>
      <w:r w:rsidRPr="00CC19C1">
        <w:rPr>
          <w:rFonts w:ascii="Arial" w:eastAsia="Calibri" w:hAnsi="Arial" w:cs="Arial"/>
          <w:b/>
          <w:bCs/>
          <w:highlight w:val="yellow"/>
        </w:rPr>
        <w:t>...</w:t>
      </w:r>
      <w:r w:rsidRPr="00CC19C1">
        <w:rPr>
          <w:rFonts w:ascii="Arial" w:eastAsia="Calibri" w:hAnsi="Arial" w:cs="Arial"/>
          <w:b/>
          <w:bCs/>
        </w:rPr>
        <w:t xml:space="preserve">) PER PART D’UNA ENTITAT SENSE ÀNIM DE LUCRE D’UTILITAT PÚBLICA. </w:t>
      </w:r>
    </w:p>
    <w:p w14:paraId="2B8BFD9F" w14:textId="77777777" w:rsidR="00CC19C1" w:rsidRPr="00CC19C1" w:rsidRDefault="00CC19C1" w:rsidP="00CC19C1">
      <w:pPr>
        <w:autoSpaceDE w:val="0"/>
        <w:autoSpaceDN w:val="0"/>
        <w:adjustRightInd w:val="0"/>
        <w:spacing w:after="0"/>
        <w:rPr>
          <w:rFonts w:ascii="Arial" w:eastAsia="Calibri" w:hAnsi="Arial" w:cs="Arial"/>
          <w:b/>
          <w:bCs/>
        </w:rPr>
      </w:pPr>
    </w:p>
    <w:p w14:paraId="348D872B" w14:textId="77777777" w:rsidR="00CC19C1" w:rsidRPr="00CC19C1" w:rsidRDefault="00CC19C1" w:rsidP="00CC19C1">
      <w:pPr>
        <w:autoSpaceDE w:val="0"/>
        <w:autoSpaceDN w:val="0"/>
        <w:adjustRightInd w:val="0"/>
        <w:spacing w:after="0"/>
        <w:rPr>
          <w:rFonts w:ascii="Arial" w:eastAsia="Calibri" w:hAnsi="Arial" w:cs="Arial"/>
        </w:rPr>
      </w:pPr>
      <w:r w:rsidRPr="00CC19C1">
        <w:rPr>
          <w:rFonts w:ascii="Arial" w:eastAsia="Calibri" w:hAnsi="Arial" w:cs="Arial"/>
        </w:rPr>
        <w:t>I FA CONSTAR:</w:t>
      </w:r>
    </w:p>
    <w:p w14:paraId="34873E42" w14:textId="77777777" w:rsidR="00CC19C1" w:rsidRPr="00CC19C1" w:rsidRDefault="00CC19C1" w:rsidP="00CC19C1">
      <w:pPr>
        <w:autoSpaceDE w:val="0"/>
        <w:autoSpaceDN w:val="0"/>
        <w:adjustRightInd w:val="0"/>
        <w:spacing w:after="0"/>
        <w:rPr>
          <w:rFonts w:ascii="Arial" w:eastAsia="Calibri" w:hAnsi="Arial" w:cs="Arial"/>
        </w:rPr>
      </w:pPr>
    </w:p>
    <w:p w14:paraId="436C4850" w14:textId="77777777" w:rsidR="00CC19C1" w:rsidRPr="00CC19C1" w:rsidRDefault="00CC19C1" w:rsidP="002047BE">
      <w:pPr>
        <w:autoSpaceDE w:val="0"/>
        <w:autoSpaceDN w:val="0"/>
        <w:adjustRightInd w:val="0"/>
        <w:spacing w:after="0"/>
        <w:ind w:left="284" w:firstLine="0"/>
        <w:rPr>
          <w:rFonts w:ascii="Arial" w:eastAsia="Calibri" w:hAnsi="Arial" w:cs="Arial"/>
        </w:rPr>
      </w:pPr>
      <w:r w:rsidRPr="00CC19C1">
        <w:rPr>
          <w:rFonts w:ascii="Arial" w:eastAsia="Calibri" w:hAnsi="Arial" w:cs="Arial"/>
        </w:rPr>
        <w:t>Que, per a l’execució de l’esmentat contracte, realitza l’oferta següent en els aspectes valorables de forma objectiva:</w:t>
      </w:r>
    </w:p>
    <w:p w14:paraId="2C1EF2D7" w14:textId="77777777" w:rsidR="00CC19C1" w:rsidRPr="00CC19C1" w:rsidRDefault="00CC19C1" w:rsidP="00CC19C1">
      <w:pPr>
        <w:autoSpaceDE w:val="0"/>
        <w:autoSpaceDN w:val="0"/>
        <w:adjustRightInd w:val="0"/>
        <w:spacing w:after="0"/>
        <w:rPr>
          <w:rFonts w:ascii="Arial" w:eastAsia="Calibri" w:hAnsi="Arial" w:cs="Arial"/>
        </w:rPr>
      </w:pPr>
    </w:p>
    <w:p w14:paraId="3A56EA69" w14:textId="77777777" w:rsidR="00CC19C1" w:rsidRPr="00CC19C1" w:rsidRDefault="00CC19C1" w:rsidP="00CC19C1">
      <w:pPr>
        <w:autoSpaceDE w:val="0"/>
        <w:autoSpaceDN w:val="0"/>
        <w:adjustRightInd w:val="0"/>
        <w:spacing w:after="0"/>
        <w:rPr>
          <w:rFonts w:ascii="Arial" w:eastAsia="Calibri" w:hAnsi="Arial" w:cs="Arial"/>
          <w:i/>
          <w:iCs/>
        </w:rPr>
      </w:pPr>
      <w:r w:rsidRPr="00CC19C1">
        <w:rPr>
          <w:rFonts w:ascii="Arial" w:eastAsia="Calibri" w:hAnsi="Arial" w:cs="Arial"/>
          <w:i/>
          <w:iCs/>
        </w:rPr>
        <w:t>(S'han de recollir en cada cas només aquells punts que s'hagin previst com a criteri de valoració de les ofertes)</w:t>
      </w:r>
    </w:p>
    <w:p w14:paraId="336BA2D9" w14:textId="77777777" w:rsidR="00CC19C1" w:rsidRPr="00CC19C1" w:rsidRDefault="00CC19C1" w:rsidP="00CC19C1">
      <w:pPr>
        <w:autoSpaceDE w:val="0"/>
        <w:autoSpaceDN w:val="0"/>
        <w:adjustRightInd w:val="0"/>
        <w:spacing w:after="0"/>
        <w:rPr>
          <w:rFonts w:ascii="Arial" w:eastAsia="Calibri" w:hAnsi="Arial" w:cs="Arial"/>
          <w:b/>
          <w:bCs/>
        </w:rPr>
      </w:pPr>
    </w:p>
    <w:p w14:paraId="43533D77" w14:textId="77777777" w:rsidR="00CC19C1" w:rsidRPr="00CC19C1" w:rsidRDefault="00CC19C1" w:rsidP="00CC19C1">
      <w:pPr>
        <w:autoSpaceDE w:val="0"/>
        <w:autoSpaceDN w:val="0"/>
        <w:adjustRightInd w:val="0"/>
        <w:spacing w:after="0"/>
        <w:rPr>
          <w:rFonts w:ascii="Arial" w:eastAsia="Calibri" w:hAnsi="Arial" w:cs="Arial"/>
          <w:b/>
          <w:bCs/>
        </w:rPr>
      </w:pPr>
      <w:r w:rsidRPr="00CC19C1">
        <w:rPr>
          <w:rFonts w:ascii="Arial" w:eastAsia="Calibri" w:hAnsi="Arial" w:cs="Arial"/>
          <w:b/>
          <w:bCs/>
        </w:rPr>
        <w:t>a) Oferta d’assignació (% de coeficient de repartiment d’energia que s’assignarà a l’Ajuntament): __________</w:t>
      </w:r>
    </w:p>
    <w:p w14:paraId="6B69E7E1" w14:textId="77777777" w:rsidR="00CC19C1" w:rsidRPr="00CC19C1" w:rsidRDefault="00CC19C1" w:rsidP="00CC19C1">
      <w:pPr>
        <w:autoSpaceDE w:val="0"/>
        <w:autoSpaceDN w:val="0"/>
        <w:adjustRightInd w:val="0"/>
        <w:spacing w:after="0"/>
        <w:rPr>
          <w:rFonts w:ascii="Arial" w:eastAsia="Calibri" w:hAnsi="Arial" w:cs="Arial"/>
        </w:rPr>
      </w:pPr>
    </w:p>
    <w:p w14:paraId="58F180EC" w14:textId="77777777" w:rsidR="00CC19C1" w:rsidRPr="00CC19C1" w:rsidRDefault="00CC19C1" w:rsidP="00CC19C1">
      <w:pPr>
        <w:autoSpaceDE w:val="0"/>
        <w:autoSpaceDN w:val="0"/>
        <w:adjustRightInd w:val="0"/>
        <w:spacing w:after="0"/>
        <w:rPr>
          <w:rFonts w:ascii="Arial" w:eastAsia="Calibri" w:hAnsi="Arial" w:cs="Arial"/>
          <w:b/>
          <w:bCs/>
        </w:rPr>
      </w:pPr>
    </w:p>
    <w:p w14:paraId="43EBC403" w14:textId="77777777" w:rsidR="00CC19C1" w:rsidRPr="00CC19C1" w:rsidRDefault="00CC19C1" w:rsidP="00CC19C1">
      <w:pPr>
        <w:autoSpaceDE w:val="0"/>
        <w:autoSpaceDN w:val="0"/>
        <w:adjustRightInd w:val="0"/>
        <w:spacing w:after="0"/>
        <w:rPr>
          <w:rFonts w:ascii="Arial" w:eastAsia="Calibri" w:hAnsi="Arial" w:cs="Arial"/>
          <w:b/>
          <w:bCs/>
        </w:rPr>
      </w:pPr>
      <w:r w:rsidRPr="00CC19C1">
        <w:rPr>
          <w:rFonts w:ascii="Arial" w:eastAsia="Calibri" w:hAnsi="Arial" w:cs="Arial"/>
          <w:b/>
          <w:bCs/>
        </w:rPr>
        <w:t xml:space="preserve">b) Projecte amb dispositiu de </w:t>
      </w:r>
      <w:proofErr w:type="spellStart"/>
      <w:r w:rsidRPr="00CC19C1">
        <w:rPr>
          <w:rFonts w:ascii="Arial" w:eastAsia="Calibri" w:hAnsi="Arial" w:cs="Arial"/>
          <w:b/>
          <w:bCs/>
        </w:rPr>
        <w:t>telegestió</w:t>
      </w:r>
      <w:proofErr w:type="spellEnd"/>
      <w:r w:rsidRPr="00CC19C1">
        <w:rPr>
          <w:rFonts w:ascii="Arial" w:eastAsia="Calibri" w:hAnsi="Arial" w:cs="Arial"/>
          <w:b/>
          <w:bCs/>
        </w:rPr>
        <w:t xml:space="preserve"> i tractament de les dades compartit amb l'Ajuntament: Si/No</w:t>
      </w:r>
    </w:p>
    <w:p w14:paraId="46CB7E9B" w14:textId="77777777" w:rsidR="00CC19C1" w:rsidRPr="00CC19C1" w:rsidRDefault="00CC19C1" w:rsidP="00CC19C1">
      <w:pPr>
        <w:autoSpaceDE w:val="0"/>
        <w:autoSpaceDN w:val="0"/>
        <w:adjustRightInd w:val="0"/>
        <w:spacing w:after="0"/>
        <w:rPr>
          <w:rFonts w:ascii="Arial" w:eastAsia="Calibri" w:hAnsi="Arial" w:cs="Arial"/>
          <w:b/>
          <w:bCs/>
        </w:rPr>
      </w:pPr>
    </w:p>
    <w:p w14:paraId="07C4E025" w14:textId="77777777" w:rsidR="00CC19C1" w:rsidRPr="00CC19C1" w:rsidRDefault="00CC19C1" w:rsidP="00CC19C1">
      <w:pPr>
        <w:autoSpaceDE w:val="0"/>
        <w:autoSpaceDN w:val="0"/>
        <w:adjustRightInd w:val="0"/>
        <w:spacing w:after="0"/>
        <w:rPr>
          <w:rFonts w:ascii="Arial" w:eastAsia="Calibri" w:hAnsi="Arial" w:cs="Arial"/>
          <w:b/>
          <w:bCs/>
        </w:rPr>
      </w:pPr>
    </w:p>
    <w:p w14:paraId="26D7AB22" w14:textId="77777777" w:rsidR="00CC19C1" w:rsidRPr="00CC19C1" w:rsidRDefault="00CC19C1" w:rsidP="00CC19C1">
      <w:pPr>
        <w:autoSpaceDE w:val="0"/>
        <w:autoSpaceDN w:val="0"/>
        <w:adjustRightInd w:val="0"/>
        <w:spacing w:after="0"/>
        <w:rPr>
          <w:rFonts w:ascii="Arial" w:eastAsia="Calibri" w:hAnsi="Arial" w:cs="Arial"/>
          <w:b/>
          <w:bCs/>
        </w:rPr>
      </w:pPr>
    </w:p>
    <w:p w14:paraId="3ACCF9F7" w14:textId="77777777" w:rsidR="00CC19C1" w:rsidRPr="00CC19C1" w:rsidRDefault="00CC19C1" w:rsidP="00CC19C1">
      <w:pPr>
        <w:autoSpaceDE w:val="0"/>
        <w:autoSpaceDN w:val="0"/>
        <w:adjustRightInd w:val="0"/>
        <w:spacing w:after="0"/>
        <w:rPr>
          <w:rFonts w:ascii="Arial" w:eastAsia="Calibri" w:hAnsi="Arial" w:cs="Arial"/>
        </w:rPr>
      </w:pPr>
    </w:p>
    <w:p w14:paraId="649E3E90" w14:textId="77777777" w:rsidR="00CC19C1" w:rsidRPr="00CC19C1" w:rsidRDefault="00CC19C1" w:rsidP="00CC19C1">
      <w:pPr>
        <w:jc w:val="center"/>
        <w:rPr>
          <w:rFonts w:ascii="Arial" w:eastAsia="Calibri" w:hAnsi="Arial" w:cs="Arial"/>
        </w:rPr>
      </w:pPr>
      <w:r w:rsidRPr="00CC19C1">
        <w:rPr>
          <w:rFonts w:ascii="Arial" w:eastAsia="Calibri" w:hAnsi="Arial" w:cs="Arial"/>
          <w:i/>
          <w:iCs/>
        </w:rPr>
        <w:t>Lloc, data i signatura</w:t>
      </w:r>
    </w:p>
    <w:p w14:paraId="25D2FF3E" w14:textId="77777777" w:rsidR="00CC19C1" w:rsidRPr="00CC19C1" w:rsidRDefault="00CC19C1" w:rsidP="00CC19C1">
      <w:pPr>
        <w:spacing w:after="0"/>
        <w:jc w:val="center"/>
        <w:rPr>
          <w:rFonts w:ascii="Arial" w:eastAsia="Calibri" w:hAnsi="Arial" w:cs="Arial"/>
          <w:b/>
          <w:bCs/>
        </w:rPr>
      </w:pPr>
    </w:p>
    <w:p w14:paraId="2A96BAB4" w14:textId="77777777" w:rsidR="00CC19C1" w:rsidRPr="00CC19C1" w:rsidRDefault="00CC19C1" w:rsidP="00CC19C1">
      <w:pPr>
        <w:rPr>
          <w:rFonts w:ascii="Arial" w:eastAsia="Calibri" w:hAnsi="Arial" w:cs="Arial"/>
          <w:b/>
          <w:bCs/>
        </w:rPr>
      </w:pPr>
      <w:r w:rsidRPr="00CC19C1">
        <w:rPr>
          <w:rFonts w:ascii="Arial" w:eastAsia="Calibri" w:hAnsi="Arial" w:cs="Arial"/>
          <w:b/>
          <w:bCs/>
        </w:rPr>
        <w:br w:type="page"/>
      </w:r>
    </w:p>
    <w:p w14:paraId="7385424F" w14:textId="77777777" w:rsidR="00CC19C1" w:rsidRPr="002047BE" w:rsidRDefault="00CC19C1" w:rsidP="00CC19C1">
      <w:pPr>
        <w:rPr>
          <w:rFonts w:ascii="Arial" w:eastAsia="Calibri" w:hAnsi="Arial" w:cs="Arial"/>
          <w:b/>
          <w:sz w:val="24"/>
          <w:szCs w:val="24"/>
        </w:rPr>
      </w:pPr>
      <w:r w:rsidRPr="002047BE">
        <w:rPr>
          <w:rFonts w:ascii="Arial" w:eastAsia="Calibri" w:hAnsi="Arial" w:cs="Arial"/>
          <w:b/>
          <w:sz w:val="24"/>
          <w:szCs w:val="24"/>
        </w:rPr>
        <w:lastRenderedPageBreak/>
        <w:t>ANNEX III.5</w:t>
      </w:r>
    </w:p>
    <w:p w14:paraId="5A4DD65F" w14:textId="77777777" w:rsidR="00CC19C1" w:rsidRPr="002047BE" w:rsidRDefault="00CC19C1" w:rsidP="00CC19C1">
      <w:pPr>
        <w:spacing w:after="0"/>
        <w:jc w:val="center"/>
        <w:rPr>
          <w:rFonts w:ascii="Arial" w:eastAsia="Calibri" w:hAnsi="Arial" w:cs="Arial"/>
          <w:b/>
          <w:bCs/>
          <w:sz w:val="24"/>
          <w:szCs w:val="24"/>
        </w:rPr>
      </w:pPr>
    </w:p>
    <w:p w14:paraId="7725D625" w14:textId="77777777" w:rsidR="00CC19C1" w:rsidRPr="002047BE" w:rsidRDefault="00CC19C1" w:rsidP="00CC19C1">
      <w:pPr>
        <w:spacing w:after="0"/>
        <w:jc w:val="center"/>
        <w:rPr>
          <w:rFonts w:ascii="Arial" w:eastAsia="Calibri" w:hAnsi="Arial" w:cs="Arial"/>
          <w:b/>
          <w:bCs/>
          <w:sz w:val="24"/>
          <w:szCs w:val="24"/>
        </w:rPr>
      </w:pPr>
      <w:r w:rsidRPr="002047BE">
        <w:rPr>
          <w:rFonts w:ascii="Arial" w:eastAsia="Calibri" w:hAnsi="Arial" w:cs="Arial"/>
          <w:b/>
          <w:bCs/>
          <w:sz w:val="24"/>
          <w:szCs w:val="24"/>
        </w:rPr>
        <w:t>CRITERIS D’ADJUDICACIÓ I FORMA DE VALORACIÓ</w:t>
      </w:r>
    </w:p>
    <w:p w14:paraId="01954F44" w14:textId="77777777" w:rsidR="00CC19C1" w:rsidRPr="002047BE" w:rsidRDefault="00CC19C1" w:rsidP="00CC19C1">
      <w:pPr>
        <w:spacing w:after="0"/>
        <w:jc w:val="center"/>
        <w:rPr>
          <w:rFonts w:ascii="Arial" w:eastAsia="Calibri" w:hAnsi="Arial" w:cs="Arial"/>
          <w:b/>
          <w:bCs/>
          <w:sz w:val="24"/>
          <w:szCs w:val="24"/>
        </w:rPr>
      </w:pPr>
    </w:p>
    <w:p w14:paraId="580EA710" w14:textId="77777777" w:rsidR="00CC19C1" w:rsidRPr="002047BE" w:rsidRDefault="00CC19C1" w:rsidP="00CC19C1">
      <w:pPr>
        <w:spacing w:after="0"/>
        <w:rPr>
          <w:rFonts w:ascii="Arial" w:eastAsia="Calibri" w:hAnsi="Arial" w:cs="Arial"/>
          <w:b/>
          <w:bCs/>
          <w:sz w:val="24"/>
          <w:szCs w:val="24"/>
        </w:rPr>
      </w:pPr>
      <w:r w:rsidRPr="002047BE">
        <w:rPr>
          <w:rFonts w:ascii="Arial" w:eastAsia="Calibri" w:hAnsi="Arial" w:cs="Arial"/>
          <w:b/>
          <w:bCs/>
          <w:sz w:val="24"/>
          <w:szCs w:val="24"/>
        </w:rPr>
        <w:t xml:space="preserve">CRITERIS OBJECTIUS </w:t>
      </w:r>
      <w:r w:rsidRPr="002047BE">
        <w:rPr>
          <w:rFonts w:ascii="Arial" w:eastAsia="Calibri" w:hAnsi="Arial" w:cs="Arial"/>
          <w:b/>
          <w:bCs/>
          <w:sz w:val="24"/>
          <w:szCs w:val="24"/>
          <w:highlight w:val="darkGray"/>
        </w:rPr>
        <w:t>(...)</w:t>
      </w:r>
      <w:r w:rsidRPr="002047BE">
        <w:rPr>
          <w:rFonts w:ascii="Arial" w:eastAsia="Calibri" w:hAnsi="Arial" w:cs="Arial"/>
          <w:b/>
          <w:bCs/>
          <w:sz w:val="24"/>
          <w:szCs w:val="24"/>
        </w:rPr>
        <w:t xml:space="preserve"> PUNTS</w:t>
      </w:r>
    </w:p>
    <w:p w14:paraId="452BF5F8" w14:textId="77777777" w:rsidR="00CC19C1" w:rsidRPr="00CC19C1" w:rsidRDefault="00CC19C1" w:rsidP="00CC19C1">
      <w:pPr>
        <w:spacing w:after="0"/>
        <w:jc w:val="center"/>
        <w:rPr>
          <w:rFonts w:ascii="Arial" w:eastAsia="Calibri" w:hAnsi="Arial" w:cs="Arial"/>
          <w:b/>
          <w:bCs/>
        </w:rPr>
      </w:pPr>
    </w:p>
    <w:p w14:paraId="4287F247" w14:textId="77777777" w:rsidR="00CC19C1" w:rsidRPr="00CC19C1" w:rsidRDefault="00CC19C1" w:rsidP="00014575">
      <w:pPr>
        <w:numPr>
          <w:ilvl w:val="0"/>
          <w:numId w:val="1"/>
        </w:numPr>
        <w:rPr>
          <w:rFonts w:ascii="Arial" w:eastAsia="Calibri" w:hAnsi="Arial" w:cs="Arial"/>
        </w:rPr>
      </w:pPr>
      <w:r w:rsidRPr="00CC19C1">
        <w:rPr>
          <w:rFonts w:ascii="Arial" w:eastAsia="Calibri" w:hAnsi="Arial" w:cs="Arial"/>
        </w:rPr>
        <w:t xml:space="preserve">Cànon ofert: </w:t>
      </w:r>
      <w:r w:rsidRPr="002047BE">
        <w:rPr>
          <w:rFonts w:ascii="Arial" w:eastAsia="Calibri" w:hAnsi="Arial" w:cs="Arial"/>
          <w:highlight w:val="darkGray"/>
        </w:rPr>
        <w:t>(...)</w:t>
      </w:r>
      <w:r w:rsidRPr="00CC19C1">
        <w:rPr>
          <w:rFonts w:ascii="Arial" w:eastAsia="Calibri" w:hAnsi="Arial" w:cs="Arial"/>
        </w:rPr>
        <w:t xml:space="preserve"> punts</w:t>
      </w:r>
    </w:p>
    <w:p w14:paraId="746656B2" w14:textId="77777777" w:rsidR="00CC19C1" w:rsidRPr="00CC19C1" w:rsidRDefault="00CC19C1" w:rsidP="002047BE">
      <w:pPr>
        <w:ind w:left="284" w:firstLine="0"/>
        <w:rPr>
          <w:rFonts w:ascii="Arial" w:eastAsia="Calibri" w:hAnsi="Arial" w:cs="Arial"/>
        </w:rPr>
      </w:pPr>
      <w:r w:rsidRPr="00CC19C1">
        <w:rPr>
          <w:rFonts w:ascii="Arial" w:eastAsia="Calibri" w:hAnsi="Arial" w:cs="Arial"/>
        </w:rPr>
        <w:t>La major quantitat del % de cessió d'energia oferta a l'Ajuntament  serà valorada amb la màxima puntuació establerta per a aquest criteri; la proposta que no realitzi cap oferta superior al mínim d’energia a cedir obligatòriament obtindrà 0 punts, atribuint-se a les restants ofertes la puntuació que procedeixi proporcionalment, per la fórmula matemàtica adjunta.</w:t>
      </w:r>
    </w:p>
    <w:p w14:paraId="1518E0C1" w14:textId="77777777" w:rsidR="00CC19C1" w:rsidRPr="00CC19C1" w:rsidRDefault="00CC19C1" w:rsidP="00CC19C1">
      <w:pPr>
        <w:jc w:val="center"/>
        <w:rPr>
          <w:rFonts w:ascii="Arial" w:eastAsia="Calibri" w:hAnsi="Arial" w:cs="Arial"/>
        </w:rPr>
      </w:pPr>
      <w:r w:rsidRPr="00CC19C1">
        <w:rPr>
          <w:rFonts w:ascii="Arial" w:eastAsia="Calibri" w:hAnsi="Arial" w:cs="Arial"/>
        </w:rPr>
        <w:t>P = Z (</w:t>
      </w:r>
      <w:proofErr w:type="spellStart"/>
      <w:r w:rsidRPr="00CC19C1">
        <w:rPr>
          <w:rFonts w:ascii="Arial" w:eastAsia="Calibri" w:hAnsi="Arial" w:cs="Arial"/>
        </w:rPr>
        <w:t>C</w:t>
      </w:r>
      <w:r w:rsidRPr="00CC19C1">
        <w:rPr>
          <w:rFonts w:ascii="Arial" w:eastAsia="Calibri" w:hAnsi="Arial" w:cs="Arial"/>
          <w:vertAlign w:val="subscript"/>
        </w:rPr>
        <w:t>ofertat</w:t>
      </w:r>
      <w:proofErr w:type="spellEnd"/>
      <w:r w:rsidRPr="00CC19C1">
        <w:rPr>
          <w:rFonts w:ascii="Arial" w:eastAsia="Calibri" w:hAnsi="Arial" w:cs="Arial"/>
        </w:rPr>
        <w:t xml:space="preserve"> − T) / (</w:t>
      </w:r>
      <w:proofErr w:type="spellStart"/>
      <w:r w:rsidRPr="00CC19C1">
        <w:rPr>
          <w:rFonts w:ascii="Arial" w:eastAsia="Calibri" w:hAnsi="Arial" w:cs="Arial"/>
        </w:rPr>
        <w:t>C</w:t>
      </w:r>
      <w:r w:rsidRPr="00CC19C1">
        <w:rPr>
          <w:rFonts w:ascii="Arial" w:eastAsia="Calibri" w:hAnsi="Arial" w:cs="Arial"/>
          <w:vertAlign w:val="subscript"/>
        </w:rPr>
        <w:t>major</w:t>
      </w:r>
      <w:proofErr w:type="spellEnd"/>
      <w:r w:rsidRPr="00CC19C1">
        <w:rPr>
          <w:rFonts w:ascii="Arial" w:eastAsia="Calibri" w:hAnsi="Arial" w:cs="Arial"/>
        </w:rPr>
        <w:t xml:space="preserve"> − T)</w:t>
      </w:r>
    </w:p>
    <w:p w14:paraId="767309C7" w14:textId="77777777" w:rsidR="00CC19C1" w:rsidRPr="00CC19C1" w:rsidRDefault="00CC19C1" w:rsidP="00CC19C1">
      <w:pPr>
        <w:rPr>
          <w:rFonts w:ascii="Arial" w:eastAsia="Calibri" w:hAnsi="Arial" w:cs="Arial"/>
        </w:rPr>
      </w:pPr>
      <w:r w:rsidRPr="00CC19C1">
        <w:rPr>
          <w:rFonts w:ascii="Arial" w:eastAsia="Calibri" w:hAnsi="Arial" w:cs="Arial"/>
        </w:rPr>
        <w:t>On:</w:t>
      </w:r>
    </w:p>
    <w:p w14:paraId="364B03F1" w14:textId="77777777" w:rsidR="00CC19C1" w:rsidRPr="00CC19C1" w:rsidRDefault="00CC19C1" w:rsidP="00CC19C1">
      <w:pPr>
        <w:contextualSpacing/>
        <w:rPr>
          <w:rFonts w:ascii="Arial" w:eastAsia="Calibri" w:hAnsi="Arial" w:cs="Arial"/>
        </w:rPr>
      </w:pPr>
      <w:r w:rsidRPr="00CC19C1">
        <w:rPr>
          <w:rFonts w:ascii="Arial" w:eastAsia="Calibri" w:hAnsi="Arial" w:cs="Arial"/>
        </w:rPr>
        <w:t xml:space="preserve">P és la puntuació corresponent a l’oferta que s’està valorant </w:t>
      </w:r>
    </w:p>
    <w:p w14:paraId="76E2F6B6" w14:textId="77777777" w:rsidR="00CC19C1" w:rsidRPr="00CC19C1" w:rsidRDefault="00CC19C1" w:rsidP="00CC19C1">
      <w:pPr>
        <w:contextualSpacing/>
        <w:rPr>
          <w:rFonts w:ascii="Arial" w:eastAsia="Calibri" w:hAnsi="Arial" w:cs="Arial"/>
        </w:rPr>
      </w:pPr>
      <w:r w:rsidRPr="00CC19C1">
        <w:rPr>
          <w:rFonts w:ascii="Arial" w:eastAsia="Calibri" w:hAnsi="Arial" w:cs="Arial"/>
        </w:rPr>
        <w:t xml:space="preserve">Z és la puntuació màxima del criteri econòmic, </w:t>
      </w:r>
    </w:p>
    <w:p w14:paraId="7C1F8CDD" w14:textId="77777777" w:rsidR="00CC19C1" w:rsidRPr="00CC19C1" w:rsidRDefault="00CC19C1" w:rsidP="00CC19C1">
      <w:pPr>
        <w:contextualSpacing/>
        <w:rPr>
          <w:rFonts w:ascii="Arial" w:eastAsia="Calibri" w:hAnsi="Arial" w:cs="Arial"/>
        </w:rPr>
      </w:pPr>
      <w:r w:rsidRPr="00CC19C1">
        <w:rPr>
          <w:rFonts w:ascii="Arial" w:eastAsia="Calibri" w:hAnsi="Arial" w:cs="Arial"/>
        </w:rPr>
        <w:t xml:space="preserve">T és el percentatge de cessió mínim obligatori (en aquest cas </w:t>
      </w:r>
      <w:r w:rsidRPr="002047BE">
        <w:rPr>
          <w:rFonts w:ascii="Arial" w:eastAsia="Calibri" w:hAnsi="Arial" w:cs="Arial"/>
          <w:highlight w:val="darkGray"/>
        </w:rPr>
        <w:t>...%</w:t>
      </w:r>
      <w:r w:rsidRPr="00CC19C1">
        <w:rPr>
          <w:rFonts w:ascii="Arial" w:eastAsia="Calibri" w:hAnsi="Arial" w:cs="Arial"/>
        </w:rPr>
        <w:t>)</w:t>
      </w:r>
    </w:p>
    <w:p w14:paraId="616BF817" w14:textId="77777777" w:rsidR="00CC19C1" w:rsidRPr="00CC19C1" w:rsidRDefault="00CC19C1" w:rsidP="00CC19C1">
      <w:pPr>
        <w:contextualSpacing/>
        <w:rPr>
          <w:rFonts w:ascii="Arial" w:eastAsia="Calibri" w:hAnsi="Arial" w:cs="Arial"/>
        </w:rPr>
      </w:pPr>
      <w:proofErr w:type="spellStart"/>
      <w:r w:rsidRPr="00CC19C1">
        <w:rPr>
          <w:rFonts w:ascii="Arial" w:eastAsia="Calibri" w:hAnsi="Arial" w:cs="Arial"/>
        </w:rPr>
        <w:t>C</w:t>
      </w:r>
      <w:r w:rsidRPr="00CC19C1">
        <w:rPr>
          <w:rFonts w:ascii="Arial" w:eastAsia="Calibri" w:hAnsi="Arial" w:cs="Arial"/>
          <w:vertAlign w:val="subscript"/>
        </w:rPr>
        <w:t>ofertat</w:t>
      </w:r>
      <w:proofErr w:type="spellEnd"/>
      <w:r w:rsidRPr="00CC19C1">
        <w:rPr>
          <w:rFonts w:ascii="Arial" w:eastAsia="Calibri" w:hAnsi="Arial" w:cs="Arial"/>
        </w:rPr>
        <w:t xml:space="preserve"> és el cànon ofert que s'està valorant</w:t>
      </w:r>
    </w:p>
    <w:p w14:paraId="0619634D" w14:textId="77777777" w:rsidR="00CC19C1" w:rsidRPr="00CC19C1" w:rsidRDefault="00CC19C1" w:rsidP="00CC19C1">
      <w:pPr>
        <w:contextualSpacing/>
        <w:rPr>
          <w:rFonts w:ascii="Arial" w:eastAsia="Calibri" w:hAnsi="Arial" w:cs="Arial"/>
        </w:rPr>
      </w:pPr>
      <w:proofErr w:type="spellStart"/>
      <w:r w:rsidRPr="00CC19C1">
        <w:rPr>
          <w:rFonts w:ascii="Arial" w:eastAsia="Calibri" w:hAnsi="Arial" w:cs="Arial"/>
        </w:rPr>
        <w:t>C</w:t>
      </w:r>
      <w:r w:rsidRPr="00CC19C1">
        <w:rPr>
          <w:rFonts w:ascii="Arial" w:eastAsia="Calibri" w:hAnsi="Arial" w:cs="Arial"/>
          <w:vertAlign w:val="subscript"/>
        </w:rPr>
        <w:t>major</w:t>
      </w:r>
      <w:proofErr w:type="spellEnd"/>
      <w:r w:rsidRPr="00CC19C1">
        <w:rPr>
          <w:rFonts w:ascii="Arial" w:eastAsia="Calibri" w:hAnsi="Arial" w:cs="Arial"/>
        </w:rPr>
        <w:t xml:space="preserve"> és el major cànon ofert</w:t>
      </w:r>
    </w:p>
    <w:p w14:paraId="17032564" w14:textId="77777777" w:rsidR="00CC19C1" w:rsidRPr="00CC19C1" w:rsidRDefault="00CC19C1" w:rsidP="00CC19C1">
      <w:pPr>
        <w:rPr>
          <w:rFonts w:ascii="Arial" w:eastAsia="Calibri" w:hAnsi="Arial" w:cs="Arial"/>
        </w:rPr>
      </w:pPr>
    </w:p>
    <w:p w14:paraId="6EBE2B71" w14:textId="77777777" w:rsidR="00CC19C1" w:rsidRPr="00CC19C1" w:rsidRDefault="00CC19C1" w:rsidP="00014575">
      <w:pPr>
        <w:numPr>
          <w:ilvl w:val="0"/>
          <w:numId w:val="1"/>
        </w:numPr>
        <w:rPr>
          <w:rFonts w:ascii="Arial" w:eastAsia="Calibri" w:hAnsi="Arial" w:cs="Arial"/>
        </w:rPr>
      </w:pPr>
      <w:r w:rsidRPr="00CC19C1">
        <w:rPr>
          <w:rFonts w:ascii="Arial" w:eastAsia="Calibri" w:hAnsi="Arial" w:cs="Arial"/>
        </w:rPr>
        <w:t xml:space="preserve">Projecte amb dispositiu de </w:t>
      </w:r>
      <w:proofErr w:type="spellStart"/>
      <w:r w:rsidRPr="00CC19C1">
        <w:rPr>
          <w:rFonts w:ascii="Arial" w:eastAsia="Calibri" w:hAnsi="Arial" w:cs="Arial"/>
        </w:rPr>
        <w:t>telegestió</w:t>
      </w:r>
      <w:proofErr w:type="spellEnd"/>
      <w:r w:rsidRPr="00CC19C1">
        <w:rPr>
          <w:rFonts w:ascii="Arial" w:eastAsia="Calibri" w:hAnsi="Arial" w:cs="Arial"/>
        </w:rPr>
        <w:t xml:space="preserve"> i tractament de dades compartit amb l'Ajuntament: </w:t>
      </w:r>
      <w:r w:rsidRPr="002047BE">
        <w:rPr>
          <w:rFonts w:ascii="Arial" w:eastAsia="Calibri" w:hAnsi="Arial" w:cs="Arial"/>
          <w:highlight w:val="darkGray"/>
        </w:rPr>
        <w:t>(...)</w:t>
      </w:r>
      <w:r w:rsidRPr="00CC19C1">
        <w:rPr>
          <w:rFonts w:ascii="Arial" w:eastAsia="Calibri" w:hAnsi="Arial" w:cs="Arial"/>
        </w:rPr>
        <w:t xml:space="preserve"> punts.</w:t>
      </w:r>
    </w:p>
    <w:p w14:paraId="10957E26" w14:textId="77777777" w:rsidR="00CC19C1" w:rsidRPr="00CC19C1" w:rsidRDefault="00CC19C1" w:rsidP="00CC19C1">
      <w:pPr>
        <w:ind w:left="720"/>
        <w:rPr>
          <w:rFonts w:ascii="Arial" w:eastAsia="Calibri" w:hAnsi="Arial" w:cs="Arial"/>
        </w:rPr>
      </w:pPr>
    </w:p>
    <w:p w14:paraId="52152117" w14:textId="77777777" w:rsidR="00CC19C1" w:rsidRPr="002047BE" w:rsidRDefault="00CC19C1" w:rsidP="00CC19C1">
      <w:pPr>
        <w:spacing w:after="0"/>
        <w:rPr>
          <w:rFonts w:ascii="Arial" w:eastAsia="Calibri" w:hAnsi="Arial" w:cs="Arial"/>
          <w:b/>
          <w:bCs/>
          <w:sz w:val="24"/>
          <w:szCs w:val="24"/>
        </w:rPr>
      </w:pPr>
      <w:r w:rsidRPr="002047BE">
        <w:rPr>
          <w:rFonts w:ascii="Arial" w:eastAsia="Calibri" w:hAnsi="Arial" w:cs="Arial"/>
          <w:b/>
          <w:bCs/>
          <w:sz w:val="24"/>
          <w:szCs w:val="24"/>
        </w:rPr>
        <w:t>CRITERIS SUBJECTIUS (</w:t>
      </w:r>
      <w:r w:rsidRPr="002047BE">
        <w:rPr>
          <w:rFonts w:ascii="Arial" w:eastAsia="Calibri" w:hAnsi="Arial" w:cs="Arial"/>
          <w:b/>
          <w:bCs/>
          <w:sz w:val="24"/>
          <w:szCs w:val="24"/>
          <w:highlight w:val="darkGray"/>
        </w:rPr>
        <w:t>...</w:t>
      </w:r>
      <w:r w:rsidRPr="002047BE">
        <w:rPr>
          <w:rFonts w:ascii="Arial" w:eastAsia="Calibri" w:hAnsi="Arial" w:cs="Arial"/>
          <w:b/>
          <w:bCs/>
          <w:sz w:val="24"/>
          <w:szCs w:val="24"/>
        </w:rPr>
        <w:t xml:space="preserve"> PUNTS)</w:t>
      </w:r>
    </w:p>
    <w:p w14:paraId="0FA34C6B" w14:textId="77777777" w:rsidR="00CC19C1" w:rsidRPr="00CC19C1" w:rsidRDefault="00CC19C1" w:rsidP="00CC19C1">
      <w:pPr>
        <w:spacing w:after="0"/>
        <w:rPr>
          <w:rFonts w:ascii="Arial" w:eastAsia="Calibri" w:hAnsi="Arial" w:cs="Arial"/>
          <w:b/>
          <w:bCs/>
        </w:rPr>
      </w:pPr>
    </w:p>
    <w:p w14:paraId="06B76F47" w14:textId="77777777" w:rsidR="00CC19C1" w:rsidRPr="00CC19C1" w:rsidRDefault="00CC19C1" w:rsidP="00014575">
      <w:pPr>
        <w:numPr>
          <w:ilvl w:val="0"/>
          <w:numId w:val="2"/>
        </w:numPr>
        <w:spacing w:after="0"/>
        <w:contextualSpacing/>
        <w:rPr>
          <w:rFonts w:ascii="Arial" w:eastAsia="Calibri" w:hAnsi="Arial" w:cs="Arial"/>
          <w:b/>
          <w:bCs/>
        </w:rPr>
      </w:pPr>
      <w:r w:rsidRPr="00CC19C1">
        <w:rPr>
          <w:rFonts w:ascii="Arial" w:eastAsia="Calibri" w:hAnsi="Arial" w:cs="Arial"/>
          <w:b/>
          <w:bCs/>
        </w:rPr>
        <w:t xml:space="preserve">Memòria  d’actuacions </w:t>
      </w:r>
      <w:r w:rsidRPr="002047BE">
        <w:rPr>
          <w:rFonts w:ascii="Arial" w:eastAsia="Calibri" w:hAnsi="Arial" w:cs="Arial"/>
          <w:b/>
          <w:bCs/>
          <w:highlight w:val="darkGray"/>
        </w:rPr>
        <w:t>(...)</w:t>
      </w:r>
      <w:r w:rsidRPr="00CC19C1">
        <w:rPr>
          <w:rFonts w:ascii="Arial" w:eastAsia="Calibri" w:hAnsi="Arial" w:cs="Arial"/>
          <w:b/>
          <w:bCs/>
        </w:rPr>
        <w:t xml:space="preserve"> punts</w:t>
      </w:r>
    </w:p>
    <w:p w14:paraId="4634B86E" w14:textId="77777777" w:rsidR="00CC19C1" w:rsidRPr="00CC19C1" w:rsidRDefault="00CC19C1" w:rsidP="002047BE">
      <w:pPr>
        <w:spacing w:after="0"/>
        <w:ind w:left="426" w:firstLine="0"/>
        <w:rPr>
          <w:rFonts w:ascii="Arial" w:eastAsia="Calibri" w:hAnsi="Arial" w:cs="Arial"/>
        </w:rPr>
      </w:pPr>
      <w:r w:rsidRPr="00CC19C1">
        <w:rPr>
          <w:rFonts w:ascii="Arial" w:eastAsia="Calibri" w:hAnsi="Arial" w:cs="Arial"/>
        </w:rPr>
        <w:t>Memòria d’actuacions en relació amb la realització d’un mínim de quatre trobades presencials cada any al municipi per informar sobre el projecte i resoldre dubtes de forma presencial.</w:t>
      </w:r>
    </w:p>
    <w:p w14:paraId="6F94324B" w14:textId="77777777" w:rsidR="00CC19C1" w:rsidRPr="00CC19C1" w:rsidRDefault="00CC19C1" w:rsidP="002047BE">
      <w:pPr>
        <w:spacing w:after="0"/>
        <w:ind w:left="426" w:firstLine="0"/>
        <w:rPr>
          <w:rFonts w:ascii="Arial" w:eastAsia="Calibri" w:hAnsi="Arial" w:cs="Arial"/>
        </w:rPr>
      </w:pPr>
    </w:p>
    <w:p w14:paraId="235A5B63" w14:textId="77777777" w:rsidR="00CC19C1" w:rsidRPr="00CC19C1" w:rsidRDefault="00CC19C1" w:rsidP="002047BE">
      <w:pPr>
        <w:spacing w:after="0"/>
        <w:ind w:left="426" w:firstLine="0"/>
        <w:rPr>
          <w:rFonts w:ascii="Arial" w:eastAsia="Calibri" w:hAnsi="Arial" w:cs="Arial"/>
        </w:rPr>
      </w:pPr>
      <w:r w:rsidRPr="00CC19C1">
        <w:rPr>
          <w:rFonts w:ascii="Arial" w:eastAsia="Calibri" w:hAnsi="Arial" w:cs="Arial"/>
        </w:rPr>
        <w:t xml:space="preserve">Es valorarà la idoneïtat del contingut i organització de les trobades, atorgant major puntuació a aquelles propostes que continguin un model de trobades més adient per informar els interessats i atendre els seus dubtes. Es tindrà en compte la durada de les reunions, la metodologia de l’exposició dels continguts i les vies disponibles per garantir la resolució de dubtes i preguntes més enllà de les reunions presencials. </w:t>
      </w:r>
    </w:p>
    <w:p w14:paraId="5C70AD6B" w14:textId="77777777" w:rsidR="00CC19C1" w:rsidRPr="00CC19C1" w:rsidRDefault="00CC19C1" w:rsidP="00CC19C1">
      <w:pPr>
        <w:spacing w:after="0"/>
        <w:rPr>
          <w:rFonts w:ascii="Arial" w:eastAsia="Calibri" w:hAnsi="Arial" w:cs="Arial"/>
          <w:b/>
          <w:bCs/>
        </w:rPr>
      </w:pPr>
    </w:p>
    <w:p w14:paraId="69B9D482" w14:textId="77777777" w:rsidR="00CC19C1" w:rsidRPr="00CC19C1" w:rsidRDefault="00CC19C1" w:rsidP="00CC19C1">
      <w:pPr>
        <w:spacing w:after="0"/>
        <w:rPr>
          <w:rFonts w:ascii="Arial" w:eastAsia="Calibri" w:hAnsi="Arial" w:cs="Arial"/>
          <w:b/>
          <w:bCs/>
        </w:rPr>
      </w:pPr>
    </w:p>
    <w:p w14:paraId="191A7BFC" w14:textId="77777777" w:rsidR="00CC19C1" w:rsidRPr="00AF29CD" w:rsidRDefault="00CC19C1" w:rsidP="00AF29CD">
      <w:pPr>
        <w:spacing w:after="0"/>
        <w:ind w:left="284" w:firstLine="0"/>
        <w:rPr>
          <w:rFonts w:ascii="Arial" w:eastAsia="Calibri" w:hAnsi="Arial" w:cs="Arial"/>
          <w:sz w:val="24"/>
          <w:szCs w:val="24"/>
        </w:rPr>
      </w:pPr>
      <w:r w:rsidRPr="00AF29CD">
        <w:rPr>
          <w:rFonts w:ascii="Arial" w:eastAsia="Calibri" w:hAnsi="Arial" w:cs="Arial"/>
          <w:b/>
          <w:bCs/>
          <w:sz w:val="24"/>
          <w:szCs w:val="24"/>
        </w:rPr>
        <w:t>CRITERIS PER A LA DETERMINACIÓ DE L’EXISTÈNCIA D’OFERTES PRESUMPTAMENT ANORMALS.</w:t>
      </w:r>
      <w:r w:rsidRPr="00AF29CD">
        <w:rPr>
          <w:rFonts w:ascii="Arial" w:eastAsia="Calibri" w:hAnsi="Arial" w:cs="Arial"/>
          <w:sz w:val="24"/>
          <w:szCs w:val="24"/>
        </w:rPr>
        <w:t xml:space="preserve"> </w:t>
      </w:r>
    </w:p>
    <w:p w14:paraId="28133695" w14:textId="77777777" w:rsidR="00CC19C1" w:rsidRPr="00CC19C1" w:rsidRDefault="00CC19C1" w:rsidP="00CC19C1">
      <w:pPr>
        <w:spacing w:after="0"/>
        <w:rPr>
          <w:rFonts w:ascii="Arial" w:eastAsia="Calibri" w:hAnsi="Arial" w:cs="Arial"/>
        </w:rPr>
      </w:pPr>
    </w:p>
    <w:p w14:paraId="0421C946" w14:textId="77777777" w:rsidR="00CC19C1" w:rsidRPr="00CC19C1" w:rsidRDefault="00CC19C1" w:rsidP="00AF29CD">
      <w:pPr>
        <w:spacing w:after="0"/>
        <w:ind w:left="284" w:firstLine="0"/>
        <w:rPr>
          <w:rFonts w:ascii="Arial" w:eastAsia="Calibri" w:hAnsi="Arial" w:cs="Arial"/>
          <w:i/>
          <w:iCs/>
        </w:rPr>
      </w:pPr>
      <w:r w:rsidRPr="00CC19C1">
        <w:rPr>
          <w:rFonts w:ascii="Arial" w:eastAsia="Calibri" w:hAnsi="Arial" w:cs="Arial"/>
          <w:i/>
          <w:iCs/>
        </w:rPr>
        <w:t>Forma de càlcul d’ofertes anormals o desproporcionades si el nombre d’ofertes admeses és igual o inferior a 3:</w:t>
      </w:r>
    </w:p>
    <w:p w14:paraId="1F333F6C" w14:textId="77777777" w:rsidR="00CC19C1" w:rsidRPr="00CC19C1" w:rsidRDefault="00CC19C1" w:rsidP="00AF29CD">
      <w:pPr>
        <w:spacing w:after="0"/>
        <w:ind w:left="284" w:firstLine="0"/>
        <w:rPr>
          <w:rFonts w:ascii="Arial" w:eastAsia="Calibri" w:hAnsi="Arial" w:cs="Arial"/>
        </w:rPr>
      </w:pPr>
    </w:p>
    <w:p w14:paraId="0C14E688" w14:textId="77777777" w:rsidR="00CC19C1" w:rsidRPr="00CC19C1" w:rsidRDefault="00CC19C1" w:rsidP="00AF29CD">
      <w:pPr>
        <w:spacing w:after="0"/>
        <w:ind w:left="284" w:firstLine="0"/>
        <w:rPr>
          <w:rFonts w:ascii="Arial" w:eastAsia="Calibri" w:hAnsi="Arial" w:cs="Arial"/>
        </w:rPr>
      </w:pPr>
      <w:r w:rsidRPr="00CC19C1">
        <w:rPr>
          <w:rFonts w:ascii="Arial" w:eastAsia="Calibri" w:hAnsi="Arial" w:cs="Arial"/>
        </w:rPr>
        <w:t xml:space="preserve">En cas de concórrer una sola oferta, recaurà en desproporcionada aquella que excedeixi en més d’un 30 % de l’import mínim garantit anual fixat. </w:t>
      </w:r>
    </w:p>
    <w:p w14:paraId="18DCB026" w14:textId="77777777" w:rsidR="00CC19C1" w:rsidRPr="00CC19C1" w:rsidRDefault="00CC19C1" w:rsidP="00AF29CD">
      <w:pPr>
        <w:spacing w:after="0"/>
        <w:ind w:left="284" w:firstLine="0"/>
        <w:rPr>
          <w:rFonts w:ascii="Arial" w:eastAsia="Calibri" w:hAnsi="Arial" w:cs="Arial"/>
        </w:rPr>
      </w:pPr>
    </w:p>
    <w:p w14:paraId="655E52E1" w14:textId="77777777" w:rsidR="00CC19C1" w:rsidRPr="00CC19C1" w:rsidRDefault="00CC19C1" w:rsidP="00AF29CD">
      <w:pPr>
        <w:spacing w:after="0"/>
        <w:ind w:left="284" w:firstLine="0"/>
        <w:rPr>
          <w:rFonts w:ascii="Arial" w:eastAsia="Calibri" w:hAnsi="Arial" w:cs="Arial"/>
        </w:rPr>
      </w:pPr>
      <w:r w:rsidRPr="00CC19C1">
        <w:rPr>
          <w:rFonts w:ascii="Arial" w:eastAsia="Calibri" w:hAnsi="Arial" w:cs="Arial"/>
        </w:rPr>
        <w:t xml:space="preserve">En cas de concórrer dues ofertes, recaurà en desproporcionada aquella que excedeixi en més d’un 20 % de l’import mínim garantit anual fixat. </w:t>
      </w:r>
    </w:p>
    <w:p w14:paraId="6E9E80F7" w14:textId="77777777" w:rsidR="00CC19C1" w:rsidRPr="00CC19C1" w:rsidRDefault="00CC19C1" w:rsidP="00AF29CD">
      <w:pPr>
        <w:spacing w:after="0"/>
        <w:ind w:left="284" w:firstLine="0"/>
        <w:rPr>
          <w:rFonts w:ascii="Arial" w:eastAsia="Calibri" w:hAnsi="Arial" w:cs="Arial"/>
        </w:rPr>
      </w:pPr>
    </w:p>
    <w:p w14:paraId="51C66DE7" w14:textId="77777777" w:rsidR="00CC19C1" w:rsidRPr="00CC19C1" w:rsidRDefault="00CC19C1" w:rsidP="00AF29CD">
      <w:pPr>
        <w:spacing w:after="0"/>
        <w:ind w:left="284" w:firstLine="0"/>
        <w:rPr>
          <w:rFonts w:ascii="Arial" w:eastAsia="Calibri" w:hAnsi="Arial" w:cs="Arial"/>
        </w:rPr>
      </w:pPr>
      <w:r w:rsidRPr="00CC19C1">
        <w:rPr>
          <w:rFonts w:ascii="Arial" w:eastAsia="Calibri" w:hAnsi="Arial" w:cs="Arial"/>
        </w:rPr>
        <w:t xml:space="preserve">En cas de concórrer tres ofertes, recaurà en desproporcionada aquella que excedeixi en més d’un 10 % a la mitja aritmètica de les ofertes presentades. No obstant, s’exclourà per al còmput de la mitja l’oferta de quantia més elevada quan sigui superior en més d’un 10% per sobre de la mitja. En qualsevol cas, es considerarà oferta anormal o desproporcionada, l’alça superior a 25 unitats percentuals. </w:t>
      </w:r>
    </w:p>
    <w:p w14:paraId="44731F98" w14:textId="77777777" w:rsidR="00CC19C1" w:rsidRPr="00CC19C1" w:rsidRDefault="00CC19C1" w:rsidP="00AF29CD">
      <w:pPr>
        <w:spacing w:after="0"/>
        <w:ind w:left="284" w:firstLine="0"/>
        <w:rPr>
          <w:rFonts w:ascii="Arial" w:eastAsia="Calibri" w:hAnsi="Arial" w:cs="Arial"/>
        </w:rPr>
      </w:pPr>
    </w:p>
    <w:p w14:paraId="0F8FDA8C" w14:textId="77777777" w:rsidR="00CC19C1" w:rsidRPr="00CC19C1" w:rsidRDefault="00CC19C1" w:rsidP="00AF29CD">
      <w:pPr>
        <w:spacing w:after="0"/>
        <w:ind w:left="284" w:firstLine="0"/>
        <w:rPr>
          <w:rFonts w:ascii="Arial" w:eastAsia="Calibri" w:hAnsi="Arial" w:cs="Arial"/>
        </w:rPr>
      </w:pPr>
      <w:r w:rsidRPr="00CC19C1">
        <w:rPr>
          <w:rFonts w:ascii="Arial" w:eastAsia="Calibri" w:hAnsi="Arial" w:cs="Arial"/>
          <w:i/>
          <w:iCs/>
        </w:rPr>
        <w:t>Forma de càlcul d’ofertes anormals o desproporcionades si el nombre d’ofertes admeses és igual a 4 o més</w:t>
      </w:r>
      <w:r w:rsidRPr="00CC19C1">
        <w:rPr>
          <w:rFonts w:ascii="Arial" w:eastAsia="Calibri" w:hAnsi="Arial" w:cs="Arial"/>
        </w:rPr>
        <w:t>:</w:t>
      </w:r>
    </w:p>
    <w:p w14:paraId="1CBFD58C" w14:textId="77777777" w:rsidR="00CC19C1" w:rsidRPr="00CC19C1" w:rsidRDefault="00CC19C1" w:rsidP="00AF29CD">
      <w:pPr>
        <w:spacing w:after="0"/>
        <w:ind w:left="284" w:firstLine="0"/>
        <w:rPr>
          <w:rFonts w:ascii="Arial" w:eastAsia="Calibri" w:hAnsi="Arial" w:cs="Arial"/>
        </w:rPr>
      </w:pPr>
    </w:p>
    <w:p w14:paraId="0670278A" w14:textId="77777777" w:rsidR="00CC19C1" w:rsidRPr="00CC19C1" w:rsidRDefault="00CC19C1" w:rsidP="00AF29CD">
      <w:pPr>
        <w:spacing w:after="0"/>
        <w:ind w:left="284" w:firstLine="0"/>
        <w:rPr>
          <w:rFonts w:ascii="Arial" w:eastAsia="Calibri" w:hAnsi="Arial" w:cs="Arial"/>
        </w:rPr>
      </w:pPr>
      <w:r w:rsidRPr="00CC19C1">
        <w:rPr>
          <w:rFonts w:ascii="Arial" w:eastAsia="Calibri" w:hAnsi="Arial" w:cs="Arial"/>
        </w:rPr>
        <w:t xml:space="preserve">Es considerarà que una oferta és susceptible de contenir valors anormals/desproporcionats quan, el percentatge l’alça ofert sigui superior a la mitjana aritmètica de tots els percentatges d’alça mitjans oferts en cinc punts percentuals. </w:t>
      </w:r>
    </w:p>
    <w:p w14:paraId="17A99E25" w14:textId="77777777" w:rsidR="00CC19C1" w:rsidRPr="00CC19C1" w:rsidRDefault="00CC19C1" w:rsidP="00AF29CD">
      <w:pPr>
        <w:spacing w:after="0"/>
        <w:ind w:left="284" w:firstLine="0"/>
        <w:rPr>
          <w:rFonts w:ascii="Arial" w:eastAsia="Calibri" w:hAnsi="Arial" w:cs="Arial"/>
        </w:rPr>
      </w:pPr>
    </w:p>
    <w:p w14:paraId="6124B014" w14:textId="77777777" w:rsidR="00CC19C1" w:rsidRPr="00CC19C1" w:rsidRDefault="00CC19C1" w:rsidP="00AF29CD">
      <w:pPr>
        <w:spacing w:after="0"/>
        <w:ind w:left="284" w:firstLine="0"/>
        <w:rPr>
          <w:rFonts w:ascii="Arial" w:eastAsia="Calibri" w:hAnsi="Arial" w:cs="Arial"/>
        </w:rPr>
      </w:pPr>
      <w:r w:rsidRPr="00CC19C1">
        <w:rPr>
          <w:rFonts w:ascii="Arial" w:eastAsia="Calibri" w:hAnsi="Arial" w:cs="Arial"/>
        </w:rPr>
        <w:t xml:space="preserve">Si el nombre de licitadors és superior a 10, pel càlcul de la mitjana de les ofertes es prescindirà de l’oferta més baixa i de l’oferta més alta si hi ha un diferencial superior al 5% respecte de l’oferta immediatament consecutiva. </w:t>
      </w:r>
    </w:p>
    <w:p w14:paraId="5783E9C6" w14:textId="77777777" w:rsidR="00CC19C1" w:rsidRPr="00CC19C1" w:rsidRDefault="00CC19C1" w:rsidP="00AF29CD">
      <w:pPr>
        <w:spacing w:after="0"/>
        <w:ind w:left="284" w:firstLine="0"/>
        <w:rPr>
          <w:rFonts w:ascii="Arial" w:eastAsia="Calibri" w:hAnsi="Arial" w:cs="Arial"/>
        </w:rPr>
      </w:pPr>
    </w:p>
    <w:p w14:paraId="7AAC2A17" w14:textId="77777777" w:rsidR="00CC19C1" w:rsidRPr="00CC19C1" w:rsidRDefault="00CC19C1" w:rsidP="00AF29CD">
      <w:pPr>
        <w:spacing w:after="0"/>
        <w:ind w:left="284" w:firstLine="0"/>
        <w:rPr>
          <w:rFonts w:ascii="Arial" w:eastAsia="Calibri" w:hAnsi="Arial" w:cs="Arial"/>
        </w:rPr>
      </w:pPr>
      <w:r w:rsidRPr="00CC19C1">
        <w:rPr>
          <w:rFonts w:ascii="Arial" w:eastAsia="Calibri" w:hAnsi="Arial" w:cs="Arial"/>
        </w:rPr>
        <w:t>Si el nombre de licitadors és superior a 20, pel càlcul de la mitjana de les ofertes es prescindirà de les dues ofertes més cares i de les dues ofertes més baixes sempre i quan una amb l'altre o totes dues amb la que la segueix tinguin un diferencial superior al 5%.</w:t>
      </w:r>
    </w:p>
    <w:p w14:paraId="39D7BA67" w14:textId="77777777" w:rsidR="00CC19C1" w:rsidRPr="00BB0FCF" w:rsidRDefault="00CC19C1" w:rsidP="00CC19C1">
      <w:pPr>
        <w:spacing w:after="0"/>
        <w:rPr>
          <w:rFonts w:ascii="Avenir Next LT Pro" w:eastAsia="Calibri" w:hAnsi="Avenir Next LT Pro" w:cs="Arial"/>
        </w:rPr>
      </w:pPr>
    </w:p>
    <w:p w14:paraId="2416D99C" w14:textId="77777777" w:rsidR="00CC19C1" w:rsidRDefault="00CC19C1" w:rsidP="00CC19C1"/>
    <w:p w14:paraId="09DB9ED6" w14:textId="77777777" w:rsidR="00BB1D6E" w:rsidRDefault="00BB1D6E" w:rsidP="009D53CF">
      <w:pPr>
        <w:rPr>
          <w:rFonts w:ascii="Arial" w:eastAsia="Calibri" w:hAnsi="Arial" w:cs="Arial"/>
        </w:rPr>
      </w:pPr>
    </w:p>
    <w:p w14:paraId="62303A93" w14:textId="77777777" w:rsidR="00BB1D6E" w:rsidRDefault="00BB1D6E" w:rsidP="009D53CF">
      <w:pPr>
        <w:rPr>
          <w:rFonts w:ascii="Arial" w:eastAsia="Calibri" w:hAnsi="Arial" w:cs="Arial"/>
        </w:rPr>
      </w:pPr>
    </w:p>
    <w:p w14:paraId="20555AFA" w14:textId="77777777" w:rsidR="00BB1D6E" w:rsidRDefault="00BB1D6E" w:rsidP="009D53CF">
      <w:pPr>
        <w:rPr>
          <w:rFonts w:ascii="Arial" w:eastAsia="Calibri" w:hAnsi="Arial" w:cs="Arial"/>
        </w:rPr>
      </w:pPr>
    </w:p>
    <w:p w14:paraId="7E5BBABD" w14:textId="77777777" w:rsidR="00BB1D6E" w:rsidRDefault="00BB1D6E" w:rsidP="009D53CF">
      <w:pPr>
        <w:rPr>
          <w:rFonts w:ascii="Arial" w:eastAsia="Calibri" w:hAnsi="Arial" w:cs="Arial"/>
        </w:rPr>
      </w:pPr>
    </w:p>
    <w:p w14:paraId="4F914595" w14:textId="77777777" w:rsidR="00BB1D6E" w:rsidRDefault="00BB1D6E" w:rsidP="009D53CF">
      <w:pPr>
        <w:rPr>
          <w:rFonts w:ascii="Arial" w:eastAsia="Calibri" w:hAnsi="Arial" w:cs="Arial"/>
        </w:rPr>
      </w:pPr>
    </w:p>
    <w:p w14:paraId="664B035F" w14:textId="77777777" w:rsidR="00BB1D6E" w:rsidRDefault="00BB1D6E" w:rsidP="009D53CF">
      <w:pPr>
        <w:rPr>
          <w:rFonts w:ascii="Arial" w:eastAsia="Calibri" w:hAnsi="Arial" w:cs="Arial"/>
        </w:rPr>
      </w:pPr>
    </w:p>
    <w:p w14:paraId="6C98D617" w14:textId="77777777" w:rsidR="00BB1D6E" w:rsidRDefault="00BB1D6E" w:rsidP="009D53CF">
      <w:pPr>
        <w:rPr>
          <w:rFonts w:ascii="Arial" w:eastAsia="Calibri" w:hAnsi="Arial" w:cs="Arial"/>
        </w:rPr>
      </w:pPr>
    </w:p>
    <w:p w14:paraId="255ECBC4" w14:textId="77777777" w:rsidR="00BB1D6E" w:rsidRDefault="00BB1D6E" w:rsidP="009D53CF">
      <w:pPr>
        <w:rPr>
          <w:rFonts w:ascii="Arial" w:eastAsia="Calibri" w:hAnsi="Arial" w:cs="Arial"/>
        </w:rPr>
      </w:pPr>
    </w:p>
    <w:p w14:paraId="00877077" w14:textId="77777777" w:rsidR="00BB1D6E" w:rsidRDefault="00BB1D6E" w:rsidP="009D53CF">
      <w:pPr>
        <w:rPr>
          <w:rFonts w:ascii="Arial" w:eastAsia="Calibri" w:hAnsi="Arial" w:cs="Arial"/>
        </w:rPr>
      </w:pPr>
    </w:p>
    <w:p w14:paraId="7459B63A" w14:textId="77777777" w:rsidR="00BB1D6E" w:rsidRDefault="00BB1D6E" w:rsidP="009D53CF">
      <w:pPr>
        <w:rPr>
          <w:rFonts w:ascii="Arial" w:eastAsia="Calibri" w:hAnsi="Arial" w:cs="Arial"/>
        </w:rPr>
      </w:pPr>
    </w:p>
    <w:p w14:paraId="0999875A" w14:textId="77777777" w:rsidR="00BB1D6E" w:rsidRDefault="00BB1D6E" w:rsidP="009D53CF">
      <w:pPr>
        <w:rPr>
          <w:rFonts w:ascii="Arial" w:eastAsia="Calibri" w:hAnsi="Arial" w:cs="Arial"/>
        </w:rPr>
      </w:pPr>
    </w:p>
    <w:p w14:paraId="749BD9BF" w14:textId="77777777" w:rsidR="00BB1D6E" w:rsidRDefault="00BB1D6E" w:rsidP="009D53CF">
      <w:pPr>
        <w:rPr>
          <w:rFonts w:ascii="Arial" w:eastAsia="Calibri" w:hAnsi="Arial" w:cs="Arial"/>
        </w:rPr>
      </w:pPr>
    </w:p>
    <w:p w14:paraId="277DA3EC" w14:textId="3446B635" w:rsidR="00BB1D6E" w:rsidRDefault="00AF29CD" w:rsidP="009D53CF">
      <w:pPr>
        <w:rPr>
          <w:rFonts w:ascii="Arial" w:eastAsia="Calibri" w:hAnsi="Arial" w:cs="Arial"/>
        </w:rPr>
      </w:pPr>
      <w:r>
        <w:rPr>
          <w:noProof/>
        </w:rPr>
        <w:lastRenderedPageBreak/>
        <w:drawing>
          <wp:anchor distT="0" distB="0" distL="114300" distR="114300" simplePos="0" relativeHeight="251661312" behindDoc="0" locked="0" layoutInCell="1" allowOverlap="1" wp14:anchorId="17C8E87F" wp14:editId="1509E0CE">
            <wp:simplePos x="0" y="0"/>
            <wp:positionH relativeFrom="page">
              <wp:align>left</wp:align>
            </wp:positionH>
            <wp:positionV relativeFrom="paragraph">
              <wp:posOffset>-887506</wp:posOffset>
            </wp:positionV>
            <wp:extent cx="7543800" cy="10867292"/>
            <wp:effectExtent l="0" t="0" r="0" b="0"/>
            <wp:wrapNone/>
            <wp:docPr id="1929725336" name="Imatge 1" descr="Imatge que conté captura de pantalla, text, disseny&#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725336" name="Imatge 1" descr="Imatge que conté captura de pantalla, text, disseny&#10;&#10;Descripció generada automàticament"/>
                    <pic:cNvPicPr/>
                  </pic:nvPicPr>
                  <pic:blipFill>
                    <a:blip r:embed="rId8">
                      <a:extLst>
                        <a:ext uri="{28A0092B-C50C-407E-A947-70E740481C1C}">
                          <a14:useLocalDpi xmlns:a14="http://schemas.microsoft.com/office/drawing/2010/main" val="0"/>
                        </a:ext>
                      </a:extLst>
                    </a:blip>
                    <a:stretch>
                      <a:fillRect/>
                    </a:stretch>
                  </pic:blipFill>
                  <pic:spPr>
                    <a:xfrm>
                      <a:off x="0" y="0"/>
                      <a:ext cx="7543800" cy="10867292"/>
                    </a:xfrm>
                    <a:prstGeom prst="rect">
                      <a:avLst/>
                    </a:prstGeom>
                  </pic:spPr>
                </pic:pic>
              </a:graphicData>
            </a:graphic>
            <wp14:sizeRelH relativeFrom="margin">
              <wp14:pctWidth>0</wp14:pctWidth>
            </wp14:sizeRelH>
            <wp14:sizeRelV relativeFrom="margin">
              <wp14:pctHeight>0</wp14:pctHeight>
            </wp14:sizeRelV>
          </wp:anchor>
        </w:drawing>
      </w:r>
    </w:p>
    <w:p w14:paraId="02098362" w14:textId="77777777" w:rsidR="00BB1D6E" w:rsidRDefault="00BB1D6E" w:rsidP="009D53CF">
      <w:pPr>
        <w:rPr>
          <w:rFonts w:ascii="Arial" w:eastAsia="Calibri" w:hAnsi="Arial" w:cs="Arial"/>
        </w:rPr>
      </w:pPr>
    </w:p>
    <w:p w14:paraId="600C0CA3" w14:textId="77777777" w:rsidR="00BB1D6E" w:rsidRDefault="00BB1D6E" w:rsidP="009D53CF">
      <w:pPr>
        <w:rPr>
          <w:rFonts w:ascii="Arial" w:eastAsia="Calibri" w:hAnsi="Arial" w:cs="Arial"/>
        </w:rPr>
      </w:pPr>
    </w:p>
    <w:p w14:paraId="4629B715" w14:textId="77777777" w:rsidR="00BB1D6E" w:rsidRDefault="00BB1D6E" w:rsidP="009D53CF">
      <w:pPr>
        <w:rPr>
          <w:rFonts w:ascii="Arial" w:eastAsia="Calibri" w:hAnsi="Arial" w:cs="Arial"/>
        </w:rPr>
      </w:pPr>
    </w:p>
    <w:p w14:paraId="38FDBDCA" w14:textId="77777777" w:rsidR="00BB1D6E" w:rsidRDefault="00BB1D6E" w:rsidP="009D53CF">
      <w:pPr>
        <w:rPr>
          <w:rFonts w:ascii="Arial" w:eastAsia="Calibri" w:hAnsi="Arial" w:cs="Arial"/>
        </w:rPr>
      </w:pPr>
    </w:p>
    <w:p w14:paraId="73507017" w14:textId="77777777" w:rsidR="00BB1D6E" w:rsidRDefault="00BB1D6E" w:rsidP="009D53CF">
      <w:pPr>
        <w:rPr>
          <w:rFonts w:ascii="Arial" w:eastAsia="Calibri" w:hAnsi="Arial" w:cs="Arial"/>
        </w:rPr>
      </w:pPr>
    </w:p>
    <w:p w14:paraId="59D4C841" w14:textId="77777777" w:rsidR="00BB1D6E" w:rsidRDefault="00BB1D6E" w:rsidP="009D53CF">
      <w:pPr>
        <w:rPr>
          <w:rFonts w:ascii="Arial" w:eastAsia="Calibri" w:hAnsi="Arial" w:cs="Arial"/>
        </w:rPr>
      </w:pPr>
    </w:p>
    <w:p w14:paraId="23902129" w14:textId="77777777" w:rsidR="00BB1D6E" w:rsidRDefault="00BB1D6E" w:rsidP="009D53CF">
      <w:pPr>
        <w:rPr>
          <w:rFonts w:ascii="Arial" w:eastAsia="Calibri" w:hAnsi="Arial" w:cs="Arial"/>
        </w:rPr>
      </w:pPr>
    </w:p>
    <w:p w14:paraId="33E308A5" w14:textId="77777777" w:rsidR="00BB1D6E" w:rsidRDefault="00BB1D6E" w:rsidP="009D53CF">
      <w:pPr>
        <w:rPr>
          <w:rFonts w:ascii="Arial" w:eastAsia="Calibri" w:hAnsi="Arial" w:cs="Arial"/>
        </w:rPr>
      </w:pPr>
    </w:p>
    <w:p w14:paraId="5DA9FAE1" w14:textId="77777777" w:rsidR="00BB1D6E" w:rsidRDefault="00BB1D6E" w:rsidP="009D53CF">
      <w:pPr>
        <w:rPr>
          <w:rFonts w:ascii="Arial" w:eastAsia="Calibri" w:hAnsi="Arial" w:cs="Arial"/>
        </w:rPr>
      </w:pPr>
    </w:p>
    <w:p w14:paraId="74332412" w14:textId="77777777" w:rsidR="00BB1D6E" w:rsidRDefault="00BB1D6E" w:rsidP="009D53CF">
      <w:pPr>
        <w:rPr>
          <w:rFonts w:ascii="Arial" w:eastAsia="Calibri" w:hAnsi="Arial" w:cs="Arial"/>
        </w:rPr>
      </w:pPr>
    </w:p>
    <w:p w14:paraId="1C7D4A5C" w14:textId="77777777" w:rsidR="00BB1D6E" w:rsidRDefault="00BB1D6E" w:rsidP="009D53CF">
      <w:pPr>
        <w:rPr>
          <w:rFonts w:ascii="Arial" w:eastAsia="Calibri" w:hAnsi="Arial" w:cs="Arial"/>
        </w:rPr>
      </w:pPr>
    </w:p>
    <w:p w14:paraId="7AB25B9F" w14:textId="77777777" w:rsidR="00BB1D6E" w:rsidRDefault="00BB1D6E" w:rsidP="009D53CF">
      <w:pPr>
        <w:rPr>
          <w:rFonts w:ascii="Arial" w:eastAsia="Calibri" w:hAnsi="Arial" w:cs="Arial"/>
        </w:rPr>
      </w:pPr>
    </w:p>
    <w:p w14:paraId="57D7C6FF" w14:textId="77777777" w:rsidR="00BB1D6E" w:rsidRDefault="00BB1D6E" w:rsidP="009D53CF">
      <w:pPr>
        <w:rPr>
          <w:rFonts w:ascii="Arial" w:eastAsia="Calibri" w:hAnsi="Arial" w:cs="Arial"/>
        </w:rPr>
      </w:pPr>
    </w:p>
    <w:p w14:paraId="10ACFF9B" w14:textId="77777777" w:rsidR="00BB1D6E" w:rsidRDefault="00BB1D6E" w:rsidP="009D53CF">
      <w:pPr>
        <w:rPr>
          <w:rFonts w:ascii="Arial" w:eastAsia="Calibri" w:hAnsi="Arial" w:cs="Arial"/>
        </w:rPr>
      </w:pPr>
    </w:p>
    <w:p w14:paraId="2328BA2F" w14:textId="77777777" w:rsidR="00BB1D6E" w:rsidRPr="002D5F0C" w:rsidRDefault="00BB1D6E" w:rsidP="009D53CF">
      <w:pPr>
        <w:rPr>
          <w:rFonts w:ascii="Arial" w:eastAsia="Calibri" w:hAnsi="Arial" w:cs="Arial"/>
        </w:rPr>
      </w:pPr>
    </w:p>
    <w:sectPr w:rsidR="00BB1D6E" w:rsidRPr="002D5F0C" w:rsidSect="00544D81">
      <w:footerReference w:type="default" r:id="rId9"/>
      <w:pgSz w:w="11906" w:h="16838"/>
      <w:pgMar w:top="1440" w:right="108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F5E0E" w14:textId="77777777" w:rsidR="0036158D" w:rsidRDefault="0036158D" w:rsidP="00E73BD5">
      <w:pPr>
        <w:spacing w:after="0" w:line="240" w:lineRule="auto"/>
      </w:pPr>
      <w:r>
        <w:separator/>
      </w:r>
    </w:p>
  </w:endnote>
  <w:endnote w:type="continuationSeparator" w:id="0">
    <w:p w14:paraId="252C5131" w14:textId="77777777" w:rsidR="0036158D" w:rsidRDefault="0036158D" w:rsidP="00E73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rial"/>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6D6BE" w14:textId="77777777" w:rsidR="00AA48AD" w:rsidRDefault="00AA48AD">
    <w:pPr>
      <w:pStyle w:val="Peu"/>
    </w:pPr>
    <w:r>
      <w:rPr>
        <w:noProof/>
      </w:rPr>
      <w:drawing>
        <wp:anchor distT="0" distB="0" distL="114300" distR="114300" simplePos="0" relativeHeight="251663360" behindDoc="0" locked="0" layoutInCell="1" allowOverlap="1" wp14:anchorId="20315F86" wp14:editId="212A57E5">
          <wp:simplePos x="0" y="0"/>
          <wp:positionH relativeFrom="page">
            <wp:align>right</wp:align>
          </wp:positionH>
          <wp:positionV relativeFrom="paragraph">
            <wp:posOffset>-3036415</wp:posOffset>
          </wp:positionV>
          <wp:extent cx="7560000" cy="3642919"/>
          <wp:effectExtent l="0" t="0" r="3175" b="0"/>
          <wp:wrapNone/>
          <wp:docPr id="292146985" name="Imagen 40" descr="Gráfico, Histo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n 40" descr="Gráfico, Histogram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364291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85CCD" w14:textId="77777777" w:rsidR="0036158D" w:rsidRDefault="0036158D" w:rsidP="00E73BD5">
      <w:pPr>
        <w:spacing w:after="0" w:line="240" w:lineRule="auto"/>
      </w:pPr>
      <w:r>
        <w:separator/>
      </w:r>
    </w:p>
  </w:footnote>
  <w:footnote w:type="continuationSeparator" w:id="0">
    <w:p w14:paraId="07370C68" w14:textId="77777777" w:rsidR="0036158D" w:rsidRDefault="0036158D" w:rsidP="00E73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6E44"/>
    <w:multiLevelType w:val="multilevel"/>
    <w:tmpl w:val="80EA2048"/>
    <w:lvl w:ilvl="0">
      <w:start w:val="1"/>
      <w:numFmt w:val="decimal"/>
      <w:lvlText w:val="%1."/>
      <w:lvlJc w:val="left"/>
      <w:pPr>
        <w:ind w:left="1004" w:hanging="360"/>
      </w:pPr>
      <w:rPr>
        <w:rFonts w:hint="default"/>
        <w:b w:val="0"/>
      </w:rPr>
    </w:lvl>
    <w:lvl w:ilvl="1">
      <w:start w:val="1"/>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444" w:hanging="1800"/>
      </w:pPr>
      <w:rPr>
        <w:rFonts w:hint="default"/>
      </w:rPr>
    </w:lvl>
  </w:abstractNum>
  <w:abstractNum w:abstractNumId="1" w15:restartNumberingAfterBreak="0">
    <w:nsid w:val="02C44AE0"/>
    <w:multiLevelType w:val="hybridMultilevel"/>
    <w:tmpl w:val="E96675E0"/>
    <w:lvl w:ilvl="0" w:tplc="1854C722">
      <w:start w:val="1"/>
      <w:numFmt w:val="decimal"/>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2" w15:restartNumberingAfterBreak="0">
    <w:nsid w:val="06D55949"/>
    <w:multiLevelType w:val="hybridMultilevel"/>
    <w:tmpl w:val="DE3AD1BC"/>
    <w:lvl w:ilvl="0" w:tplc="5DF27DA0">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126B4E2D"/>
    <w:multiLevelType w:val="hybridMultilevel"/>
    <w:tmpl w:val="9E2A5A0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127F3395"/>
    <w:multiLevelType w:val="hybridMultilevel"/>
    <w:tmpl w:val="921472F8"/>
    <w:lvl w:ilvl="0" w:tplc="4E0447C6">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5" w15:restartNumberingAfterBreak="0">
    <w:nsid w:val="15E80E35"/>
    <w:multiLevelType w:val="hybridMultilevel"/>
    <w:tmpl w:val="109A3662"/>
    <w:lvl w:ilvl="0" w:tplc="0403000F">
      <w:start w:val="1"/>
      <w:numFmt w:val="decimal"/>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6" w15:restartNumberingAfterBreak="0">
    <w:nsid w:val="194D60E3"/>
    <w:multiLevelType w:val="hybridMultilevel"/>
    <w:tmpl w:val="F18E8F9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1A0317E8"/>
    <w:multiLevelType w:val="hybridMultilevel"/>
    <w:tmpl w:val="B98A7DCE"/>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8" w15:restartNumberingAfterBreak="0">
    <w:nsid w:val="1BB23E01"/>
    <w:multiLevelType w:val="hybridMultilevel"/>
    <w:tmpl w:val="554A7D46"/>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22F30608"/>
    <w:multiLevelType w:val="hybridMultilevel"/>
    <w:tmpl w:val="BB54FE2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24410239"/>
    <w:multiLevelType w:val="hybridMultilevel"/>
    <w:tmpl w:val="563008E4"/>
    <w:lvl w:ilvl="0" w:tplc="0403000F">
      <w:start w:val="1"/>
      <w:numFmt w:val="decimal"/>
      <w:lvlText w:val="%1."/>
      <w:lvlJc w:val="left"/>
      <w:pPr>
        <w:ind w:left="360" w:hanging="360"/>
      </w:pPr>
      <w:rPr>
        <w:rFonts w:hint="default"/>
        <w:b w:val="0"/>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1" w15:restartNumberingAfterBreak="0">
    <w:nsid w:val="28184EB6"/>
    <w:multiLevelType w:val="hybridMultilevel"/>
    <w:tmpl w:val="0A166046"/>
    <w:lvl w:ilvl="0" w:tplc="F08A9502">
      <w:start w:val="1"/>
      <w:numFmt w:val="upperLetter"/>
      <w:lvlText w:val="%1."/>
      <w:lvlJc w:val="left"/>
      <w:pPr>
        <w:ind w:left="644" w:hanging="360"/>
      </w:pPr>
      <w:rPr>
        <w:rFonts w:hint="default"/>
        <w:b/>
        <w:bCs/>
      </w:rPr>
    </w:lvl>
    <w:lvl w:ilvl="1" w:tplc="04030019">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12" w15:restartNumberingAfterBreak="0">
    <w:nsid w:val="282264B2"/>
    <w:multiLevelType w:val="hybridMultilevel"/>
    <w:tmpl w:val="A70ABD7E"/>
    <w:lvl w:ilvl="0" w:tplc="4E0447C6">
      <w:start w:val="1"/>
      <w:numFmt w:val="bullet"/>
      <w:lvlText w:val=""/>
      <w:lvlJc w:val="left"/>
      <w:pPr>
        <w:ind w:left="1433" w:hanging="360"/>
      </w:pPr>
      <w:rPr>
        <w:rFonts w:ascii="Symbol" w:hAnsi="Symbol" w:hint="default"/>
      </w:rPr>
    </w:lvl>
    <w:lvl w:ilvl="1" w:tplc="04030003" w:tentative="1">
      <w:start w:val="1"/>
      <w:numFmt w:val="bullet"/>
      <w:lvlText w:val="o"/>
      <w:lvlJc w:val="left"/>
      <w:pPr>
        <w:ind w:left="2153" w:hanging="360"/>
      </w:pPr>
      <w:rPr>
        <w:rFonts w:ascii="Courier New" w:hAnsi="Courier New" w:cs="Courier New" w:hint="default"/>
      </w:rPr>
    </w:lvl>
    <w:lvl w:ilvl="2" w:tplc="04030005" w:tentative="1">
      <w:start w:val="1"/>
      <w:numFmt w:val="bullet"/>
      <w:lvlText w:val=""/>
      <w:lvlJc w:val="left"/>
      <w:pPr>
        <w:ind w:left="2873" w:hanging="360"/>
      </w:pPr>
      <w:rPr>
        <w:rFonts w:ascii="Wingdings" w:hAnsi="Wingdings" w:hint="default"/>
      </w:rPr>
    </w:lvl>
    <w:lvl w:ilvl="3" w:tplc="04030001" w:tentative="1">
      <w:start w:val="1"/>
      <w:numFmt w:val="bullet"/>
      <w:lvlText w:val=""/>
      <w:lvlJc w:val="left"/>
      <w:pPr>
        <w:ind w:left="3593" w:hanging="360"/>
      </w:pPr>
      <w:rPr>
        <w:rFonts w:ascii="Symbol" w:hAnsi="Symbol" w:hint="default"/>
      </w:rPr>
    </w:lvl>
    <w:lvl w:ilvl="4" w:tplc="04030003" w:tentative="1">
      <w:start w:val="1"/>
      <w:numFmt w:val="bullet"/>
      <w:lvlText w:val="o"/>
      <w:lvlJc w:val="left"/>
      <w:pPr>
        <w:ind w:left="4313" w:hanging="360"/>
      </w:pPr>
      <w:rPr>
        <w:rFonts w:ascii="Courier New" w:hAnsi="Courier New" w:cs="Courier New" w:hint="default"/>
      </w:rPr>
    </w:lvl>
    <w:lvl w:ilvl="5" w:tplc="04030005" w:tentative="1">
      <w:start w:val="1"/>
      <w:numFmt w:val="bullet"/>
      <w:lvlText w:val=""/>
      <w:lvlJc w:val="left"/>
      <w:pPr>
        <w:ind w:left="5033" w:hanging="360"/>
      </w:pPr>
      <w:rPr>
        <w:rFonts w:ascii="Wingdings" w:hAnsi="Wingdings" w:hint="default"/>
      </w:rPr>
    </w:lvl>
    <w:lvl w:ilvl="6" w:tplc="04030001" w:tentative="1">
      <w:start w:val="1"/>
      <w:numFmt w:val="bullet"/>
      <w:lvlText w:val=""/>
      <w:lvlJc w:val="left"/>
      <w:pPr>
        <w:ind w:left="5753" w:hanging="360"/>
      </w:pPr>
      <w:rPr>
        <w:rFonts w:ascii="Symbol" w:hAnsi="Symbol" w:hint="default"/>
      </w:rPr>
    </w:lvl>
    <w:lvl w:ilvl="7" w:tplc="04030003" w:tentative="1">
      <w:start w:val="1"/>
      <w:numFmt w:val="bullet"/>
      <w:lvlText w:val="o"/>
      <w:lvlJc w:val="left"/>
      <w:pPr>
        <w:ind w:left="6473" w:hanging="360"/>
      </w:pPr>
      <w:rPr>
        <w:rFonts w:ascii="Courier New" w:hAnsi="Courier New" w:cs="Courier New" w:hint="default"/>
      </w:rPr>
    </w:lvl>
    <w:lvl w:ilvl="8" w:tplc="04030005" w:tentative="1">
      <w:start w:val="1"/>
      <w:numFmt w:val="bullet"/>
      <w:lvlText w:val=""/>
      <w:lvlJc w:val="left"/>
      <w:pPr>
        <w:ind w:left="7193" w:hanging="360"/>
      </w:pPr>
      <w:rPr>
        <w:rFonts w:ascii="Wingdings" w:hAnsi="Wingdings" w:hint="default"/>
      </w:rPr>
    </w:lvl>
  </w:abstractNum>
  <w:abstractNum w:abstractNumId="13" w15:restartNumberingAfterBreak="0">
    <w:nsid w:val="2E965BBD"/>
    <w:multiLevelType w:val="multilevel"/>
    <w:tmpl w:val="5BB468B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2B74A7"/>
    <w:multiLevelType w:val="hybridMultilevel"/>
    <w:tmpl w:val="F732FE42"/>
    <w:lvl w:ilvl="0" w:tplc="4E0447C6">
      <w:start w:val="1"/>
      <w:numFmt w:val="bullet"/>
      <w:lvlText w:val=""/>
      <w:lvlJc w:val="left"/>
      <w:pPr>
        <w:ind w:left="723" w:hanging="360"/>
      </w:pPr>
      <w:rPr>
        <w:rFonts w:ascii="Symbol" w:hAnsi="Symbol" w:hint="default"/>
      </w:rPr>
    </w:lvl>
    <w:lvl w:ilvl="1" w:tplc="04030003" w:tentative="1">
      <w:start w:val="1"/>
      <w:numFmt w:val="bullet"/>
      <w:lvlText w:val="o"/>
      <w:lvlJc w:val="left"/>
      <w:pPr>
        <w:ind w:left="1443" w:hanging="360"/>
      </w:pPr>
      <w:rPr>
        <w:rFonts w:ascii="Courier New" w:hAnsi="Courier New" w:cs="Courier New" w:hint="default"/>
      </w:rPr>
    </w:lvl>
    <w:lvl w:ilvl="2" w:tplc="04030005" w:tentative="1">
      <w:start w:val="1"/>
      <w:numFmt w:val="bullet"/>
      <w:lvlText w:val=""/>
      <w:lvlJc w:val="left"/>
      <w:pPr>
        <w:ind w:left="2163" w:hanging="360"/>
      </w:pPr>
      <w:rPr>
        <w:rFonts w:ascii="Wingdings" w:hAnsi="Wingdings" w:hint="default"/>
      </w:rPr>
    </w:lvl>
    <w:lvl w:ilvl="3" w:tplc="04030001" w:tentative="1">
      <w:start w:val="1"/>
      <w:numFmt w:val="bullet"/>
      <w:lvlText w:val=""/>
      <w:lvlJc w:val="left"/>
      <w:pPr>
        <w:ind w:left="2883" w:hanging="360"/>
      </w:pPr>
      <w:rPr>
        <w:rFonts w:ascii="Symbol" w:hAnsi="Symbol" w:hint="default"/>
      </w:rPr>
    </w:lvl>
    <w:lvl w:ilvl="4" w:tplc="04030003" w:tentative="1">
      <w:start w:val="1"/>
      <w:numFmt w:val="bullet"/>
      <w:lvlText w:val="o"/>
      <w:lvlJc w:val="left"/>
      <w:pPr>
        <w:ind w:left="3603" w:hanging="360"/>
      </w:pPr>
      <w:rPr>
        <w:rFonts w:ascii="Courier New" w:hAnsi="Courier New" w:cs="Courier New" w:hint="default"/>
      </w:rPr>
    </w:lvl>
    <w:lvl w:ilvl="5" w:tplc="04030005" w:tentative="1">
      <w:start w:val="1"/>
      <w:numFmt w:val="bullet"/>
      <w:lvlText w:val=""/>
      <w:lvlJc w:val="left"/>
      <w:pPr>
        <w:ind w:left="4323" w:hanging="360"/>
      </w:pPr>
      <w:rPr>
        <w:rFonts w:ascii="Wingdings" w:hAnsi="Wingdings" w:hint="default"/>
      </w:rPr>
    </w:lvl>
    <w:lvl w:ilvl="6" w:tplc="04030001" w:tentative="1">
      <w:start w:val="1"/>
      <w:numFmt w:val="bullet"/>
      <w:lvlText w:val=""/>
      <w:lvlJc w:val="left"/>
      <w:pPr>
        <w:ind w:left="5043" w:hanging="360"/>
      </w:pPr>
      <w:rPr>
        <w:rFonts w:ascii="Symbol" w:hAnsi="Symbol" w:hint="default"/>
      </w:rPr>
    </w:lvl>
    <w:lvl w:ilvl="7" w:tplc="04030003" w:tentative="1">
      <w:start w:val="1"/>
      <w:numFmt w:val="bullet"/>
      <w:lvlText w:val="o"/>
      <w:lvlJc w:val="left"/>
      <w:pPr>
        <w:ind w:left="5763" w:hanging="360"/>
      </w:pPr>
      <w:rPr>
        <w:rFonts w:ascii="Courier New" w:hAnsi="Courier New" w:cs="Courier New" w:hint="default"/>
      </w:rPr>
    </w:lvl>
    <w:lvl w:ilvl="8" w:tplc="04030005" w:tentative="1">
      <w:start w:val="1"/>
      <w:numFmt w:val="bullet"/>
      <w:lvlText w:val=""/>
      <w:lvlJc w:val="left"/>
      <w:pPr>
        <w:ind w:left="6483" w:hanging="360"/>
      </w:pPr>
      <w:rPr>
        <w:rFonts w:ascii="Wingdings" w:hAnsi="Wingdings" w:hint="default"/>
      </w:rPr>
    </w:lvl>
  </w:abstractNum>
  <w:abstractNum w:abstractNumId="15" w15:restartNumberingAfterBreak="0">
    <w:nsid w:val="31A66694"/>
    <w:multiLevelType w:val="hybridMultilevel"/>
    <w:tmpl w:val="148C8E28"/>
    <w:lvl w:ilvl="0" w:tplc="4E0447C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42641D5"/>
    <w:multiLevelType w:val="hybridMultilevel"/>
    <w:tmpl w:val="0114AC38"/>
    <w:lvl w:ilvl="0" w:tplc="A2263822">
      <w:start w:val="1"/>
      <w:numFmt w:val="decimal"/>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17" w15:restartNumberingAfterBreak="0">
    <w:nsid w:val="3ACC74F4"/>
    <w:multiLevelType w:val="hybridMultilevel"/>
    <w:tmpl w:val="B2667234"/>
    <w:lvl w:ilvl="0" w:tplc="4E0447C6">
      <w:start w:val="1"/>
      <w:numFmt w:val="bullet"/>
      <w:lvlText w:val=""/>
      <w:lvlJc w:val="left"/>
      <w:pPr>
        <w:ind w:left="1083" w:hanging="360"/>
      </w:pPr>
      <w:rPr>
        <w:rFonts w:ascii="Symbol" w:hAnsi="Symbol" w:hint="default"/>
      </w:rPr>
    </w:lvl>
    <w:lvl w:ilvl="1" w:tplc="04030003" w:tentative="1">
      <w:start w:val="1"/>
      <w:numFmt w:val="bullet"/>
      <w:lvlText w:val="o"/>
      <w:lvlJc w:val="left"/>
      <w:pPr>
        <w:ind w:left="1803" w:hanging="360"/>
      </w:pPr>
      <w:rPr>
        <w:rFonts w:ascii="Courier New" w:hAnsi="Courier New" w:cs="Courier New" w:hint="default"/>
      </w:rPr>
    </w:lvl>
    <w:lvl w:ilvl="2" w:tplc="04030005" w:tentative="1">
      <w:start w:val="1"/>
      <w:numFmt w:val="bullet"/>
      <w:lvlText w:val=""/>
      <w:lvlJc w:val="left"/>
      <w:pPr>
        <w:ind w:left="2523" w:hanging="360"/>
      </w:pPr>
      <w:rPr>
        <w:rFonts w:ascii="Wingdings" w:hAnsi="Wingdings" w:hint="default"/>
      </w:rPr>
    </w:lvl>
    <w:lvl w:ilvl="3" w:tplc="04030001" w:tentative="1">
      <w:start w:val="1"/>
      <w:numFmt w:val="bullet"/>
      <w:lvlText w:val=""/>
      <w:lvlJc w:val="left"/>
      <w:pPr>
        <w:ind w:left="3243" w:hanging="360"/>
      </w:pPr>
      <w:rPr>
        <w:rFonts w:ascii="Symbol" w:hAnsi="Symbol" w:hint="default"/>
      </w:rPr>
    </w:lvl>
    <w:lvl w:ilvl="4" w:tplc="04030003" w:tentative="1">
      <w:start w:val="1"/>
      <w:numFmt w:val="bullet"/>
      <w:lvlText w:val="o"/>
      <w:lvlJc w:val="left"/>
      <w:pPr>
        <w:ind w:left="3963" w:hanging="360"/>
      </w:pPr>
      <w:rPr>
        <w:rFonts w:ascii="Courier New" w:hAnsi="Courier New" w:cs="Courier New" w:hint="default"/>
      </w:rPr>
    </w:lvl>
    <w:lvl w:ilvl="5" w:tplc="04030005" w:tentative="1">
      <w:start w:val="1"/>
      <w:numFmt w:val="bullet"/>
      <w:lvlText w:val=""/>
      <w:lvlJc w:val="left"/>
      <w:pPr>
        <w:ind w:left="4683" w:hanging="360"/>
      </w:pPr>
      <w:rPr>
        <w:rFonts w:ascii="Wingdings" w:hAnsi="Wingdings" w:hint="default"/>
      </w:rPr>
    </w:lvl>
    <w:lvl w:ilvl="6" w:tplc="04030001" w:tentative="1">
      <w:start w:val="1"/>
      <w:numFmt w:val="bullet"/>
      <w:lvlText w:val=""/>
      <w:lvlJc w:val="left"/>
      <w:pPr>
        <w:ind w:left="5403" w:hanging="360"/>
      </w:pPr>
      <w:rPr>
        <w:rFonts w:ascii="Symbol" w:hAnsi="Symbol" w:hint="default"/>
      </w:rPr>
    </w:lvl>
    <w:lvl w:ilvl="7" w:tplc="04030003" w:tentative="1">
      <w:start w:val="1"/>
      <w:numFmt w:val="bullet"/>
      <w:lvlText w:val="o"/>
      <w:lvlJc w:val="left"/>
      <w:pPr>
        <w:ind w:left="6123" w:hanging="360"/>
      </w:pPr>
      <w:rPr>
        <w:rFonts w:ascii="Courier New" w:hAnsi="Courier New" w:cs="Courier New" w:hint="default"/>
      </w:rPr>
    </w:lvl>
    <w:lvl w:ilvl="8" w:tplc="04030005" w:tentative="1">
      <w:start w:val="1"/>
      <w:numFmt w:val="bullet"/>
      <w:lvlText w:val=""/>
      <w:lvlJc w:val="left"/>
      <w:pPr>
        <w:ind w:left="6843" w:hanging="360"/>
      </w:pPr>
      <w:rPr>
        <w:rFonts w:ascii="Wingdings" w:hAnsi="Wingdings" w:hint="default"/>
      </w:rPr>
    </w:lvl>
  </w:abstractNum>
  <w:abstractNum w:abstractNumId="18" w15:restartNumberingAfterBreak="0">
    <w:nsid w:val="3CED2037"/>
    <w:multiLevelType w:val="hybridMultilevel"/>
    <w:tmpl w:val="3E56B466"/>
    <w:lvl w:ilvl="0" w:tplc="FFFFFFFF">
      <w:numFmt w:val="bullet"/>
      <w:lvlText w:val="-"/>
      <w:lvlJc w:val="left"/>
      <w:pPr>
        <w:ind w:left="720" w:hanging="360"/>
      </w:pPr>
      <w:rPr>
        <w:rFonts w:ascii="Tahoma" w:eastAsiaTheme="minorHAnsi" w:hAnsi="Tahoma" w:cs="Tahoma" w:hint="default"/>
      </w:rPr>
    </w:lvl>
    <w:lvl w:ilvl="1" w:tplc="4E0447C6">
      <w:start w:val="1"/>
      <w:numFmt w:val="bullet"/>
      <w:lvlText w:val=""/>
      <w:lvlJc w:val="left"/>
      <w:pPr>
        <w:ind w:left="143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F4C6176"/>
    <w:multiLevelType w:val="hybridMultilevel"/>
    <w:tmpl w:val="4E14BD16"/>
    <w:lvl w:ilvl="0" w:tplc="0403000F">
      <w:start w:val="1"/>
      <w:numFmt w:val="decimal"/>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20" w15:restartNumberingAfterBreak="0">
    <w:nsid w:val="55BC4E87"/>
    <w:multiLevelType w:val="hybridMultilevel"/>
    <w:tmpl w:val="A17A4524"/>
    <w:lvl w:ilvl="0" w:tplc="4E0447C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56732F03"/>
    <w:multiLevelType w:val="hybridMultilevel"/>
    <w:tmpl w:val="8B06E8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8F203E4"/>
    <w:multiLevelType w:val="hybridMultilevel"/>
    <w:tmpl w:val="553C766C"/>
    <w:lvl w:ilvl="0" w:tplc="795E9E3E">
      <w:start w:val="2"/>
      <w:numFmt w:val="bullet"/>
      <w:lvlText w:val="-"/>
      <w:lvlJc w:val="left"/>
      <w:pPr>
        <w:ind w:left="360" w:hanging="360"/>
      </w:pPr>
      <w:rPr>
        <w:rFonts w:ascii="Aptos" w:eastAsiaTheme="minorHAnsi" w:hAnsi="Aptos" w:cstheme="minorBidi" w:hint="default"/>
      </w:rPr>
    </w:lvl>
    <w:lvl w:ilvl="1" w:tplc="4E0447C6">
      <w:start w:val="1"/>
      <w:numFmt w:val="bullet"/>
      <w:lvlText w:val=""/>
      <w:lvlJc w:val="left"/>
      <w:pPr>
        <w:ind w:left="1070" w:hanging="360"/>
      </w:pPr>
      <w:rPr>
        <w:rFonts w:ascii="Symbol" w:hAnsi="Symbol"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23" w15:restartNumberingAfterBreak="0">
    <w:nsid w:val="5A496870"/>
    <w:multiLevelType w:val="hybridMultilevel"/>
    <w:tmpl w:val="8580261A"/>
    <w:lvl w:ilvl="0" w:tplc="4E0447C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AA528BA"/>
    <w:multiLevelType w:val="hybridMultilevel"/>
    <w:tmpl w:val="7974F51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15:restartNumberingAfterBreak="0">
    <w:nsid w:val="5B8D094C"/>
    <w:multiLevelType w:val="hybridMultilevel"/>
    <w:tmpl w:val="CE5AD84A"/>
    <w:lvl w:ilvl="0" w:tplc="ABFC609A">
      <w:numFmt w:val="bullet"/>
      <w:lvlText w:val="-"/>
      <w:lvlJc w:val="left"/>
      <w:pPr>
        <w:ind w:left="720" w:hanging="360"/>
      </w:pPr>
      <w:rPr>
        <w:rFonts w:ascii="Tahoma" w:eastAsiaTheme="minorHAnsi"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39D412E"/>
    <w:multiLevelType w:val="hybridMultilevel"/>
    <w:tmpl w:val="8C10B29C"/>
    <w:lvl w:ilvl="0" w:tplc="0403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7" w15:restartNumberingAfterBreak="0">
    <w:nsid w:val="666B5B0C"/>
    <w:multiLevelType w:val="hybridMultilevel"/>
    <w:tmpl w:val="3B382BA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71F58BE"/>
    <w:multiLevelType w:val="hybridMultilevel"/>
    <w:tmpl w:val="8FCAE1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78349C6"/>
    <w:multiLevelType w:val="hybridMultilevel"/>
    <w:tmpl w:val="B91E3F02"/>
    <w:lvl w:ilvl="0" w:tplc="FFFFFFFF">
      <w:numFmt w:val="bullet"/>
      <w:lvlText w:val="-"/>
      <w:lvlJc w:val="left"/>
      <w:pPr>
        <w:ind w:left="720" w:hanging="360"/>
      </w:pPr>
      <w:rPr>
        <w:rFonts w:ascii="Tahoma" w:eastAsiaTheme="minorHAnsi" w:hAnsi="Tahoma" w:cs="Tahoma" w:hint="default"/>
      </w:rPr>
    </w:lvl>
    <w:lvl w:ilvl="1" w:tplc="4E0447C6">
      <w:start w:val="1"/>
      <w:numFmt w:val="bullet"/>
      <w:lvlText w:val=""/>
      <w:lvlJc w:val="left"/>
      <w:pPr>
        <w:ind w:left="143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AD23604"/>
    <w:multiLevelType w:val="hybridMultilevel"/>
    <w:tmpl w:val="CF8CEC76"/>
    <w:lvl w:ilvl="0" w:tplc="04030019">
      <w:start w:val="1"/>
      <w:numFmt w:val="lowerLetter"/>
      <w:lvlText w:val="%1."/>
      <w:lvlJc w:val="left"/>
      <w:pPr>
        <w:ind w:left="1070" w:hanging="360"/>
      </w:pPr>
      <w:rPr>
        <w:rFonts w:hint="default"/>
      </w:rPr>
    </w:lvl>
    <w:lvl w:ilvl="1" w:tplc="04030019" w:tentative="1">
      <w:start w:val="1"/>
      <w:numFmt w:val="lowerLetter"/>
      <w:lvlText w:val="%2."/>
      <w:lvlJc w:val="left"/>
      <w:pPr>
        <w:ind w:left="1790" w:hanging="360"/>
      </w:pPr>
    </w:lvl>
    <w:lvl w:ilvl="2" w:tplc="0403001B" w:tentative="1">
      <w:start w:val="1"/>
      <w:numFmt w:val="lowerRoman"/>
      <w:lvlText w:val="%3."/>
      <w:lvlJc w:val="right"/>
      <w:pPr>
        <w:ind w:left="2510" w:hanging="180"/>
      </w:pPr>
    </w:lvl>
    <w:lvl w:ilvl="3" w:tplc="0403000F" w:tentative="1">
      <w:start w:val="1"/>
      <w:numFmt w:val="decimal"/>
      <w:lvlText w:val="%4."/>
      <w:lvlJc w:val="left"/>
      <w:pPr>
        <w:ind w:left="3230" w:hanging="360"/>
      </w:pPr>
    </w:lvl>
    <w:lvl w:ilvl="4" w:tplc="04030019" w:tentative="1">
      <w:start w:val="1"/>
      <w:numFmt w:val="lowerLetter"/>
      <w:lvlText w:val="%5."/>
      <w:lvlJc w:val="left"/>
      <w:pPr>
        <w:ind w:left="3950" w:hanging="360"/>
      </w:pPr>
    </w:lvl>
    <w:lvl w:ilvl="5" w:tplc="0403001B" w:tentative="1">
      <w:start w:val="1"/>
      <w:numFmt w:val="lowerRoman"/>
      <w:lvlText w:val="%6."/>
      <w:lvlJc w:val="right"/>
      <w:pPr>
        <w:ind w:left="4670" w:hanging="180"/>
      </w:pPr>
    </w:lvl>
    <w:lvl w:ilvl="6" w:tplc="0403000F" w:tentative="1">
      <w:start w:val="1"/>
      <w:numFmt w:val="decimal"/>
      <w:lvlText w:val="%7."/>
      <w:lvlJc w:val="left"/>
      <w:pPr>
        <w:ind w:left="5390" w:hanging="360"/>
      </w:pPr>
    </w:lvl>
    <w:lvl w:ilvl="7" w:tplc="04030019" w:tentative="1">
      <w:start w:val="1"/>
      <w:numFmt w:val="lowerLetter"/>
      <w:lvlText w:val="%8."/>
      <w:lvlJc w:val="left"/>
      <w:pPr>
        <w:ind w:left="6110" w:hanging="360"/>
      </w:pPr>
    </w:lvl>
    <w:lvl w:ilvl="8" w:tplc="0403001B" w:tentative="1">
      <w:start w:val="1"/>
      <w:numFmt w:val="lowerRoman"/>
      <w:lvlText w:val="%9."/>
      <w:lvlJc w:val="right"/>
      <w:pPr>
        <w:ind w:left="6830" w:hanging="180"/>
      </w:pPr>
    </w:lvl>
  </w:abstractNum>
  <w:abstractNum w:abstractNumId="31" w15:restartNumberingAfterBreak="0">
    <w:nsid w:val="6D4E201A"/>
    <w:multiLevelType w:val="hybridMultilevel"/>
    <w:tmpl w:val="6D2A46C8"/>
    <w:lvl w:ilvl="0" w:tplc="4E0447C6">
      <w:start w:val="1"/>
      <w:numFmt w:val="bullet"/>
      <w:lvlText w:val=""/>
      <w:lvlJc w:val="left"/>
      <w:pPr>
        <w:ind w:left="1071" w:hanging="360"/>
      </w:pPr>
      <w:rPr>
        <w:rFonts w:ascii="Symbol" w:hAnsi="Symbol" w:hint="default"/>
      </w:rPr>
    </w:lvl>
    <w:lvl w:ilvl="1" w:tplc="04030003" w:tentative="1">
      <w:start w:val="1"/>
      <w:numFmt w:val="bullet"/>
      <w:lvlText w:val="o"/>
      <w:lvlJc w:val="left"/>
      <w:pPr>
        <w:ind w:left="1791" w:hanging="360"/>
      </w:pPr>
      <w:rPr>
        <w:rFonts w:ascii="Courier New" w:hAnsi="Courier New" w:cs="Courier New" w:hint="default"/>
      </w:rPr>
    </w:lvl>
    <w:lvl w:ilvl="2" w:tplc="04030005" w:tentative="1">
      <w:start w:val="1"/>
      <w:numFmt w:val="bullet"/>
      <w:lvlText w:val=""/>
      <w:lvlJc w:val="left"/>
      <w:pPr>
        <w:ind w:left="2511" w:hanging="360"/>
      </w:pPr>
      <w:rPr>
        <w:rFonts w:ascii="Wingdings" w:hAnsi="Wingdings" w:hint="default"/>
      </w:rPr>
    </w:lvl>
    <w:lvl w:ilvl="3" w:tplc="04030001" w:tentative="1">
      <w:start w:val="1"/>
      <w:numFmt w:val="bullet"/>
      <w:lvlText w:val=""/>
      <w:lvlJc w:val="left"/>
      <w:pPr>
        <w:ind w:left="3231" w:hanging="360"/>
      </w:pPr>
      <w:rPr>
        <w:rFonts w:ascii="Symbol" w:hAnsi="Symbol" w:hint="default"/>
      </w:rPr>
    </w:lvl>
    <w:lvl w:ilvl="4" w:tplc="04030003" w:tentative="1">
      <w:start w:val="1"/>
      <w:numFmt w:val="bullet"/>
      <w:lvlText w:val="o"/>
      <w:lvlJc w:val="left"/>
      <w:pPr>
        <w:ind w:left="3951" w:hanging="360"/>
      </w:pPr>
      <w:rPr>
        <w:rFonts w:ascii="Courier New" w:hAnsi="Courier New" w:cs="Courier New" w:hint="default"/>
      </w:rPr>
    </w:lvl>
    <w:lvl w:ilvl="5" w:tplc="04030005" w:tentative="1">
      <w:start w:val="1"/>
      <w:numFmt w:val="bullet"/>
      <w:lvlText w:val=""/>
      <w:lvlJc w:val="left"/>
      <w:pPr>
        <w:ind w:left="4671" w:hanging="360"/>
      </w:pPr>
      <w:rPr>
        <w:rFonts w:ascii="Wingdings" w:hAnsi="Wingdings" w:hint="default"/>
      </w:rPr>
    </w:lvl>
    <w:lvl w:ilvl="6" w:tplc="04030001" w:tentative="1">
      <w:start w:val="1"/>
      <w:numFmt w:val="bullet"/>
      <w:lvlText w:val=""/>
      <w:lvlJc w:val="left"/>
      <w:pPr>
        <w:ind w:left="5391" w:hanging="360"/>
      </w:pPr>
      <w:rPr>
        <w:rFonts w:ascii="Symbol" w:hAnsi="Symbol" w:hint="default"/>
      </w:rPr>
    </w:lvl>
    <w:lvl w:ilvl="7" w:tplc="04030003" w:tentative="1">
      <w:start w:val="1"/>
      <w:numFmt w:val="bullet"/>
      <w:lvlText w:val="o"/>
      <w:lvlJc w:val="left"/>
      <w:pPr>
        <w:ind w:left="6111" w:hanging="360"/>
      </w:pPr>
      <w:rPr>
        <w:rFonts w:ascii="Courier New" w:hAnsi="Courier New" w:cs="Courier New" w:hint="default"/>
      </w:rPr>
    </w:lvl>
    <w:lvl w:ilvl="8" w:tplc="04030005" w:tentative="1">
      <w:start w:val="1"/>
      <w:numFmt w:val="bullet"/>
      <w:lvlText w:val=""/>
      <w:lvlJc w:val="left"/>
      <w:pPr>
        <w:ind w:left="6831" w:hanging="360"/>
      </w:pPr>
      <w:rPr>
        <w:rFonts w:ascii="Wingdings" w:hAnsi="Wingdings" w:hint="default"/>
      </w:rPr>
    </w:lvl>
  </w:abstractNum>
  <w:abstractNum w:abstractNumId="32" w15:restartNumberingAfterBreak="0">
    <w:nsid w:val="6DE82654"/>
    <w:multiLevelType w:val="hybridMultilevel"/>
    <w:tmpl w:val="506A4A5A"/>
    <w:lvl w:ilvl="0" w:tplc="04030019">
      <w:start w:val="1"/>
      <w:numFmt w:val="lowerLetter"/>
      <w:lvlText w:val="%1."/>
      <w:lvlJc w:val="left"/>
      <w:pPr>
        <w:ind w:left="1353" w:hanging="360"/>
      </w:pPr>
    </w:lvl>
    <w:lvl w:ilvl="1" w:tplc="04030019" w:tentative="1">
      <w:start w:val="1"/>
      <w:numFmt w:val="lowerLetter"/>
      <w:lvlText w:val="%2."/>
      <w:lvlJc w:val="left"/>
      <w:pPr>
        <w:ind w:left="2073" w:hanging="360"/>
      </w:pPr>
    </w:lvl>
    <w:lvl w:ilvl="2" w:tplc="0403001B" w:tentative="1">
      <w:start w:val="1"/>
      <w:numFmt w:val="lowerRoman"/>
      <w:lvlText w:val="%3."/>
      <w:lvlJc w:val="right"/>
      <w:pPr>
        <w:ind w:left="2793" w:hanging="180"/>
      </w:pPr>
    </w:lvl>
    <w:lvl w:ilvl="3" w:tplc="0403000F" w:tentative="1">
      <w:start w:val="1"/>
      <w:numFmt w:val="decimal"/>
      <w:lvlText w:val="%4."/>
      <w:lvlJc w:val="left"/>
      <w:pPr>
        <w:ind w:left="3513" w:hanging="360"/>
      </w:pPr>
    </w:lvl>
    <w:lvl w:ilvl="4" w:tplc="04030019" w:tentative="1">
      <w:start w:val="1"/>
      <w:numFmt w:val="lowerLetter"/>
      <w:lvlText w:val="%5."/>
      <w:lvlJc w:val="left"/>
      <w:pPr>
        <w:ind w:left="4233" w:hanging="360"/>
      </w:pPr>
    </w:lvl>
    <w:lvl w:ilvl="5" w:tplc="0403001B" w:tentative="1">
      <w:start w:val="1"/>
      <w:numFmt w:val="lowerRoman"/>
      <w:lvlText w:val="%6."/>
      <w:lvlJc w:val="right"/>
      <w:pPr>
        <w:ind w:left="4953" w:hanging="180"/>
      </w:pPr>
    </w:lvl>
    <w:lvl w:ilvl="6" w:tplc="0403000F" w:tentative="1">
      <w:start w:val="1"/>
      <w:numFmt w:val="decimal"/>
      <w:lvlText w:val="%7."/>
      <w:lvlJc w:val="left"/>
      <w:pPr>
        <w:ind w:left="5673" w:hanging="360"/>
      </w:pPr>
    </w:lvl>
    <w:lvl w:ilvl="7" w:tplc="04030019" w:tentative="1">
      <w:start w:val="1"/>
      <w:numFmt w:val="lowerLetter"/>
      <w:lvlText w:val="%8."/>
      <w:lvlJc w:val="left"/>
      <w:pPr>
        <w:ind w:left="6393" w:hanging="360"/>
      </w:pPr>
    </w:lvl>
    <w:lvl w:ilvl="8" w:tplc="0403001B" w:tentative="1">
      <w:start w:val="1"/>
      <w:numFmt w:val="lowerRoman"/>
      <w:lvlText w:val="%9."/>
      <w:lvlJc w:val="right"/>
      <w:pPr>
        <w:ind w:left="7113" w:hanging="180"/>
      </w:pPr>
    </w:lvl>
  </w:abstractNum>
  <w:abstractNum w:abstractNumId="33" w15:restartNumberingAfterBreak="0">
    <w:nsid w:val="6E6B5789"/>
    <w:multiLevelType w:val="hybridMultilevel"/>
    <w:tmpl w:val="08AE3A28"/>
    <w:lvl w:ilvl="0" w:tplc="0403000F">
      <w:start w:val="1"/>
      <w:numFmt w:val="decimal"/>
      <w:lvlText w:val="%1."/>
      <w:lvlJc w:val="left"/>
      <w:pPr>
        <w:ind w:left="644" w:hanging="360"/>
      </w:pPr>
      <w:rPr>
        <w:rFonts w:hint="default"/>
      </w:rPr>
    </w:lvl>
    <w:lvl w:ilvl="1" w:tplc="04030019">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34" w15:restartNumberingAfterBreak="0">
    <w:nsid w:val="709669EA"/>
    <w:multiLevelType w:val="hybridMultilevel"/>
    <w:tmpl w:val="EE52417E"/>
    <w:lvl w:ilvl="0" w:tplc="FFFFFFFF">
      <w:numFmt w:val="bullet"/>
      <w:lvlText w:val="-"/>
      <w:lvlJc w:val="left"/>
      <w:pPr>
        <w:ind w:left="720" w:hanging="360"/>
      </w:pPr>
      <w:rPr>
        <w:rFonts w:ascii="Tahoma" w:eastAsiaTheme="minorHAnsi" w:hAnsi="Tahoma" w:cs="Tahoma" w:hint="default"/>
      </w:rPr>
    </w:lvl>
    <w:lvl w:ilvl="1" w:tplc="4E0447C6">
      <w:start w:val="1"/>
      <w:numFmt w:val="bullet"/>
      <w:lvlText w:val=""/>
      <w:lvlJc w:val="left"/>
      <w:pPr>
        <w:ind w:left="143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155254B"/>
    <w:multiLevelType w:val="hybridMultilevel"/>
    <w:tmpl w:val="1F66CF28"/>
    <w:lvl w:ilvl="0" w:tplc="4E0447C6">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6" w15:restartNumberingAfterBreak="0">
    <w:nsid w:val="785F17B8"/>
    <w:multiLevelType w:val="hybridMultilevel"/>
    <w:tmpl w:val="DB2826E2"/>
    <w:lvl w:ilvl="0" w:tplc="16D2CDCE">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7" w15:restartNumberingAfterBreak="0">
    <w:nsid w:val="7A170403"/>
    <w:multiLevelType w:val="hybridMultilevel"/>
    <w:tmpl w:val="FCC8241A"/>
    <w:lvl w:ilvl="0" w:tplc="04030019">
      <w:start w:val="1"/>
      <w:numFmt w:val="lowerLetter"/>
      <w:lvlText w:val="%1."/>
      <w:lvlJc w:val="left"/>
      <w:pPr>
        <w:ind w:left="1440" w:hanging="360"/>
      </w:pPr>
      <w:rPr>
        <w:rFonts w:hint="default"/>
      </w:rPr>
    </w:lvl>
    <w:lvl w:ilvl="1" w:tplc="04030003">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8" w15:restartNumberingAfterBreak="0">
    <w:nsid w:val="7BB07025"/>
    <w:multiLevelType w:val="hybridMultilevel"/>
    <w:tmpl w:val="9ED84D54"/>
    <w:lvl w:ilvl="0" w:tplc="0403000F">
      <w:start w:val="1"/>
      <w:numFmt w:val="decimal"/>
      <w:lvlText w:val="%1."/>
      <w:lvlJc w:val="left"/>
      <w:pPr>
        <w:ind w:left="644" w:hanging="360"/>
      </w:pPr>
      <w:rPr>
        <w:rFonts w:hint="default"/>
      </w:rPr>
    </w:lvl>
    <w:lvl w:ilvl="1" w:tplc="F3C20AD2">
      <w:numFmt w:val="bullet"/>
      <w:lvlText w:val=""/>
      <w:lvlJc w:val="left"/>
      <w:pPr>
        <w:ind w:left="1364" w:hanging="360"/>
      </w:pPr>
      <w:rPr>
        <w:rFonts w:ascii="Symbol" w:eastAsiaTheme="minorHAnsi" w:hAnsi="Symbol" w:cstheme="minorBidi" w:hint="default"/>
      </w:r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num w:numId="1" w16cid:durableId="1656566422">
    <w:abstractNumId w:val="21"/>
  </w:num>
  <w:num w:numId="2" w16cid:durableId="566036686">
    <w:abstractNumId w:val="28"/>
  </w:num>
  <w:num w:numId="3" w16cid:durableId="1452095770">
    <w:abstractNumId w:val="25"/>
  </w:num>
  <w:num w:numId="4" w16cid:durableId="1245189617">
    <w:abstractNumId w:val="27"/>
  </w:num>
  <w:num w:numId="5" w16cid:durableId="1824812198">
    <w:abstractNumId w:val="11"/>
  </w:num>
  <w:num w:numId="6" w16cid:durableId="1956862055">
    <w:abstractNumId w:val="4"/>
  </w:num>
  <w:num w:numId="7" w16cid:durableId="2141726831">
    <w:abstractNumId w:val="0"/>
  </w:num>
  <w:num w:numId="8" w16cid:durableId="1571504475">
    <w:abstractNumId w:val="37"/>
  </w:num>
  <w:num w:numId="9" w16cid:durableId="273827238">
    <w:abstractNumId w:val="24"/>
  </w:num>
  <w:num w:numId="10" w16cid:durableId="762846469">
    <w:abstractNumId w:val="33"/>
  </w:num>
  <w:num w:numId="11" w16cid:durableId="1302492215">
    <w:abstractNumId w:val="19"/>
  </w:num>
  <w:num w:numId="12" w16cid:durableId="1717465197">
    <w:abstractNumId w:val="38"/>
  </w:num>
  <w:num w:numId="13" w16cid:durableId="1261835308">
    <w:abstractNumId w:val="5"/>
  </w:num>
  <w:num w:numId="14" w16cid:durableId="1368751406">
    <w:abstractNumId w:val="10"/>
  </w:num>
  <w:num w:numId="15" w16cid:durableId="424376746">
    <w:abstractNumId w:val="3"/>
  </w:num>
  <w:num w:numId="16" w16cid:durableId="1997537965">
    <w:abstractNumId w:val="7"/>
  </w:num>
  <w:num w:numId="17" w16cid:durableId="1029725327">
    <w:abstractNumId w:val="8"/>
  </w:num>
  <w:num w:numId="18" w16cid:durableId="622152941">
    <w:abstractNumId w:val="9"/>
  </w:num>
  <w:num w:numId="19" w16cid:durableId="632642395">
    <w:abstractNumId w:val="6"/>
  </w:num>
  <w:num w:numId="20" w16cid:durableId="750926449">
    <w:abstractNumId w:val="22"/>
  </w:num>
  <w:num w:numId="21" w16cid:durableId="431554755">
    <w:abstractNumId w:val="30"/>
  </w:num>
  <w:num w:numId="22" w16cid:durableId="504905440">
    <w:abstractNumId w:val="26"/>
  </w:num>
  <w:num w:numId="23" w16cid:durableId="640038531">
    <w:abstractNumId w:val="32"/>
  </w:num>
  <w:num w:numId="24" w16cid:durableId="3821319">
    <w:abstractNumId w:val="1"/>
  </w:num>
  <w:num w:numId="25" w16cid:durableId="1251232794">
    <w:abstractNumId w:val="16"/>
  </w:num>
  <w:num w:numId="26" w16cid:durableId="1732069681">
    <w:abstractNumId w:val="2"/>
  </w:num>
  <w:num w:numId="27" w16cid:durableId="1008677607">
    <w:abstractNumId w:val="36"/>
  </w:num>
  <w:num w:numId="28" w16cid:durableId="1146312932">
    <w:abstractNumId w:val="13"/>
  </w:num>
  <w:num w:numId="29" w16cid:durableId="970406480">
    <w:abstractNumId w:val="20"/>
  </w:num>
  <w:num w:numId="30" w16cid:durableId="1667855849">
    <w:abstractNumId w:val="23"/>
  </w:num>
  <w:num w:numId="31" w16cid:durableId="878853962">
    <w:abstractNumId w:val="14"/>
  </w:num>
  <w:num w:numId="32" w16cid:durableId="1426876770">
    <w:abstractNumId w:val="35"/>
  </w:num>
  <w:num w:numId="33" w16cid:durableId="159583890">
    <w:abstractNumId w:val="12"/>
  </w:num>
  <w:num w:numId="34" w16cid:durableId="2095469629">
    <w:abstractNumId w:val="34"/>
  </w:num>
  <w:num w:numId="35" w16cid:durableId="285431907">
    <w:abstractNumId w:val="18"/>
  </w:num>
  <w:num w:numId="36" w16cid:durableId="2002541185">
    <w:abstractNumId w:val="29"/>
  </w:num>
  <w:num w:numId="37" w16cid:durableId="1977102796">
    <w:abstractNumId w:val="15"/>
  </w:num>
  <w:num w:numId="38" w16cid:durableId="467819463">
    <w:abstractNumId w:val="17"/>
  </w:num>
  <w:num w:numId="39" w16cid:durableId="1684164165">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58D"/>
    <w:rsid w:val="00014575"/>
    <w:rsid w:val="00020643"/>
    <w:rsid w:val="0002654B"/>
    <w:rsid w:val="000325F3"/>
    <w:rsid w:val="0003271C"/>
    <w:rsid w:val="000868F8"/>
    <w:rsid w:val="0008741E"/>
    <w:rsid w:val="00090E90"/>
    <w:rsid w:val="000A414F"/>
    <w:rsid w:val="000B2198"/>
    <w:rsid w:val="000C14F9"/>
    <w:rsid w:val="000E1C5D"/>
    <w:rsid w:val="00116576"/>
    <w:rsid w:val="001501A1"/>
    <w:rsid w:val="00172E79"/>
    <w:rsid w:val="0019067E"/>
    <w:rsid w:val="002047BE"/>
    <w:rsid w:val="00235D20"/>
    <w:rsid w:val="002B33A2"/>
    <w:rsid w:val="002D5F0C"/>
    <w:rsid w:val="003339ED"/>
    <w:rsid w:val="0036158D"/>
    <w:rsid w:val="003632D0"/>
    <w:rsid w:val="003635AF"/>
    <w:rsid w:val="00381363"/>
    <w:rsid w:val="003878F3"/>
    <w:rsid w:val="003C7064"/>
    <w:rsid w:val="004014CE"/>
    <w:rsid w:val="0040681F"/>
    <w:rsid w:val="0041288F"/>
    <w:rsid w:val="00420453"/>
    <w:rsid w:val="004B2FA4"/>
    <w:rsid w:val="004B3C6C"/>
    <w:rsid w:val="004D184F"/>
    <w:rsid w:val="004E35C3"/>
    <w:rsid w:val="00544D81"/>
    <w:rsid w:val="005B61B4"/>
    <w:rsid w:val="005F2CEA"/>
    <w:rsid w:val="005F4B36"/>
    <w:rsid w:val="006335E7"/>
    <w:rsid w:val="00640D66"/>
    <w:rsid w:val="006515C6"/>
    <w:rsid w:val="00655D47"/>
    <w:rsid w:val="006C2696"/>
    <w:rsid w:val="006C5FB6"/>
    <w:rsid w:val="006E298E"/>
    <w:rsid w:val="00723D71"/>
    <w:rsid w:val="00762236"/>
    <w:rsid w:val="007741B8"/>
    <w:rsid w:val="0077620D"/>
    <w:rsid w:val="0078337C"/>
    <w:rsid w:val="007F6C04"/>
    <w:rsid w:val="008228B2"/>
    <w:rsid w:val="00825A28"/>
    <w:rsid w:val="00837EE7"/>
    <w:rsid w:val="008512C6"/>
    <w:rsid w:val="00857CB4"/>
    <w:rsid w:val="008C167B"/>
    <w:rsid w:val="008C470E"/>
    <w:rsid w:val="008D46D2"/>
    <w:rsid w:val="009007F6"/>
    <w:rsid w:val="00913210"/>
    <w:rsid w:val="00921D99"/>
    <w:rsid w:val="0093088E"/>
    <w:rsid w:val="00934910"/>
    <w:rsid w:val="00957718"/>
    <w:rsid w:val="00961CD1"/>
    <w:rsid w:val="009700E2"/>
    <w:rsid w:val="00975AC0"/>
    <w:rsid w:val="00977502"/>
    <w:rsid w:val="00985379"/>
    <w:rsid w:val="00994702"/>
    <w:rsid w:val="009A4EA6"/>
    <w:rsid w:val="009A5565"/>
    <w:rsid w:val="009B32FE"/>
    <w:rsid w:val="009B5DFA"/>
    <w:rsid w:val="009C1262"/>
    <w:rsid w:val="009D53CF"/>
    <w:rsid w:val="00A04AEF"/>
    <w:rsid w:val="00A10ECC"/>
    <w:rsid w:val="00A41D1F"/>
    <w:rsid w:val="00A54332"/>
    <w:rsid w:val="00A752CF"/>
    <w:rsid w:val="00AA48AD"/>
    <w:rsid w:val="00AA5994"/>
    <w:rsid w:val="00AA655D"/>
    <w:rsid w:val="00AC4C63"/>
    <w:rsid w:val="00AD2E9D"/>
    <w:rsid w:val="00AD3F05"/>
    <w:rsid w:val="00AF29CD"/>
    <w:rsid w:val="00B027CE"/>
    <w:rsid w:val="00B02D7C"/>
    <w:rsid w:val="00B05F95"/>
    <w:rsid w:val="00B23D2D"/>
    <w:rsid w:val="00B53C92"/>
    <w:rsid w:val="00B560E2"/>
    <w:rsid w:val="00B61F7F"/>
    <w:rsid w:val="00B65521"/>
    <w:rsid w:val="00B94F04"/>
    <w:rsid w:val="00BA0842"/>
    <w:rsid w:val="00BA175A"/>
    <w:rsid w:val="00BB1D6E"/>
    <w:rsid w:val="00BD0112"/>
    <w:rsid w:val="00C061CF"/>
    <w:rsid w:val="00C22455"/>
    <w:rsid w:val="00C23DD3"/>
    <w:rsid w:val="00C730D1"/>
    <w:rsid w:val="00CA1F6D"/>
    <w:rsid w:val="00CB37AB"/>
    <w:rsid w:val="00CC19C1"/>
    <w:rsid w:val="00CE1B35"/>
    <w:rsid w:val="00CE3DDC"/>
    <w:rsid w:val="00CF3C6F"/>
    <w:rsid w:val="00D20E90"/>
    <w:rsid w:val="00D216EA"/>
    <w:rsid w:val="00D243E1"/>
    <w:rsid w:val="00DB1EF2"/>
    <w:rsid w:val="00DC44C5"/>
    <w:rsid w:val="00DE4A4D"/>
    <w:rsid w:val="00DF0DD7"/>
    <w:rsid w:val="00E35379"/>
    <w:rsid w:val="00E51CBE"/>
    <w:rsid w:val="00E73BD5"/>
    <w:rsid w:val="00E7414B"/>
    <w:rsid w:val="00E76C12"/>
    <w:rsid w:val="00E85A79"/>
    <w:rsid w:val="00E97FFD"/>
    <w:rsid w:val="00EB63F8"/>
    <w:rsid w:val="00F37D9A"/>
    <w:rsid w:val="00F5362D"/>
    <w:rsid w:val="00F945CB"/>
    <w:rsid w:val="00FA17F7"/>
    <w:rsid w:val="00FB4A81"/>
    <w:rsid w:val="00FE044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068B2"/>
  <w15:chartTrackingRefBased/>
  <w15:docId w15:val="{8E16B064-A543-42DD-9D5E-92B3DFCF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a-ES" w:eastAsia="en-US" w:bidi="ar-SA"/>
      </w:rPr>
    </w:rPrDefault>
    <w:pPrDefault>
      <w:pPr>
        <w:spacing w:after="160" w:line="276" w:lineRule="auto"/>
        <w:ind w:left="641"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link w:val="Ttol1Car"/>
    <w:uiPriority w:val="9"/>
    <w:qFormat/>
    <w:rsid w:val="00AA65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ol3">
    <w:name w:val="heading 3"/>
    <w:basedOn w:val="Normal"/>
    <w:link w:val="Ttol3Car"/>
    <w:uiPriority w:val="9"/>
    <w:qFormat/>
    <w:rsid w:val="000325F3"/>
    <w:pPr>
      <w:spacing w:before="100" w:beforeAutospacing="1" w:after="100" w:afterAutospacing="1" w:line="240" w:lineRule="auto"/>
      <w:outlineLvl w:val="2"/>
    </w:pPr>
    <w:rPr>
      <w:rFonts w:ascii="Times New Roman" w:eastAsia="Times New Roman" w:hAnsi="Times New Roman" w:cs="Times New Roman"/>
      <w:b/>
      <w:bCs/>
      <w:sz w:val="27"/>
      <w:szCs w:val="27"/>
      <w:lang w:eastAsia="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C061CF"/>
    <w:pPr>
      <w:ind w:left="720"/>
      <w:contextualSpacing/>
    </w:pPr>
  </w:style>
  <w:style w:type="paragraph" w:styleId="Capalera">
    <w:name w:val="header"/>
    <w:basedOn w:val="Normal"/>
    <w:link w:val="CapaleraCar"/>
    <w:uiPriority w:val="99"/>
    <w:unhideWhenUsed/>
    <w:rsid w:val="00E73BD5"/>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E73BD5"/>
  </w:style>
  <w:style w:type="paragraph" w:styleId="Peu">
    <w:name w:val="footer"/>
    <w:basedOn w:val="Normal"/>
    <w:link w:val="PeuCar"/>
    <w:uiPriority w:val="99"/>
    <w:unhideWhenUsed/>
    <w:rsid w:val="00E73BD5"/>
    <w:pPr>
      <w:tabs>
        <w:tab w:val="center" w:pos="4252"/>
        <w:tab w:val="right" w:pos="8504"/>
      </w:tabs>
      <w:spacing w:after="0" w:line="240" w:lineRule="auto"/>
    </w:pPr>
  </w:style>
  <w:style w:type="character" w:customStyle="1" w:styleId="PeuCar">
    <w:name w:val="Peu Car"/>
    <w:basedOn w:val="Lletraperdefectedelpargraf"/>
    <w:link w:val="Peu"/>
    <w:uiPriority w:val="99"/>
    <w:rsid w:val="00E73BD5"/>
  </w:style>
  <w:style w:type="character" w:customStyle="1" w:styleId="Ttol3Car">
    <w:name w:val="Títol 3 Car"/>
    <w:basedOn w:val="Lletraperdefectedelpargraf"/>
    <w:link w:val="Ttol3"/>
    <w:uiPriority w:val="9"/>
    <w:rsid w:val="000325F3"/>
    <w:rPr>
      <w:rFonts w:ascii="Times New Roman" w:eastAsia="Times New Roman" w:hAnsi="Times New Roman" w:cs="Times New Roman"/>
      <w:b/>
      <w:bCs/>
      <w:sz w:val="27"/>
      <w:szCs w:val="27"/>
      <w:lang w:eastAsia="ca-ES"/>
    </w:rPr>
  </w:style>
  <w:style w:type="character" w:styleId="Enlla">
    <w:name w:val="Hyperlink"/>
    <w:basedOn w:val="Lletraperdefectedelpargraf"/>
    <w:uiPriority w:val="99"/>
    <w:unhideWhenUsed/>
    <w:rsid w:val="000325F3"/>
    <w:rPr>
      <w:color w:val="0000FF"/>
      <w:u w:val="single"/>
    </w:rPr>
  </w:style>
  <w:style w:type="character" w:styleId="Mencisenseresoldre">
    <w:name w:val="Unresolved Mention"/>
    <w:basedOn w:val="Lletraperdefectedelpargraf"/>
    <w:uiPriority w:val="99"/>
    <w:semiHidden/>
    <w:unhideWhenUsed/>
    <w:rsid w:val="0019067E"/>
    <w:rPr>
      <w:color w:val="605E5C"/>
      <w:shd w:val="clear" w:color="auto" w:fill="E1DFDD"/>
    </w:rPr>
  </w:style>
  <w:style w:type="character" w:customStyle="1" w:styleId="Ttol1Car">
    <w:name w:val="Títol 1 Car"/>
    <w:basedOn w:val="Lletraperdefectedelpargraf"/>
    <w:link w:val="Ttol1"/>
    <w:uiPriority w:val="9"/>
    <w:rsid w:val="00AA655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955236">
      <w:bodyDiv w:val="1"/>
      <w:marLeft w:val="0"/>
      <w:marRight w:val="0"/>
      <w:marTop w:val="0"/>
      <w:marBottom w:val="0"/>
      <w:divBdr>
        <w:top w:val="none" w:sz="0" w:space="0" w:color="auto"/>
        <w:left w:val="none" w:sz="0" w:space="0" w:color="auto"/>
        <w:bottom w:val="none" w:sz="0" w:space="0" w:color="auto"/>
        <w:right w:val="none" w:sz="0" w:space="0" w:color="auto"/>
      </w:divBdr>
    </w:div>
    <w:div w:id="1926567391">
      <w:bodyDiv w:val="1"/>
      <w:marLeft w:val="0"/>
      <w:marRight w:val="0"/>
      <w:marTop w:val="0"/>
      <w:marBottom w:val="0"/>
      <w:divBdr>
        <w:top w:val="none" w:sz="0" w:space="0" w:color="auto"/>
        <w:left w:val="none" w:sz="0" w:space="0" w:color="auto"/>
        <w:bottom w:val="none" w:sz="0" w:space="0" w:color="auto"/>
        <w:right w:val="none" w:sz="0" w:space="0" w:color="auto"/>
      </w:divBdr>
      <w:divsChild>
        <w:div w:id="1289513634">
          <w:marLeft w:val="0"/>
          <w:marRight w:val="0"/>
          <w:marTop w:val="0"/>
          <w:marBottom w:val="0"/>
          <w:divBdr>
            <w:top w:val="none" w:sz="0" w:space="0" w:color="auto"/>
            <w:left w:val="none" w:sz="0" w:space="0" w:color="auto"/>
            <w:bottom w:val="none" w:sz="0" w:space="0" w:color="auto"/>
            <w:right w:val="none" w:sz="0" w:space="0" w:color="auto"/>
          </w:divBdr>
          <w:divsChild>
            <w:div w:id="524296203">
              <w:marLeft w:val="0"/>
              <w:marRight w:val="0"/>
              <w:marTop w:val="100"/>
              <w:marBottom w:val="100"/>
              <w:divBdr>
                <w:top w:val="none" w:sz="0" w:space="0" w:color="auto"/>
                <w:left w:val="none" w:sz="0" w:space="0" w:color="auto"/>
                <w:bottom w:val="none" w:sz="0" w:space="0" w:color="auto"/>
                <w:right w:val="none" w:sz="0" w:space="0" w:color="auto"/>
              </w:divBdr>
              <w:divsChild>
                <w:div w:id="2137067795">
                  <w:marLeft w:val="0"/>
                  <w:marRight w:val="0"/>
                  <w:marTop w:val="0"/>
                  <w:marBottom w:val="0"/>
                  <w:divBdr>
                    <w:top w:val="none" w:sz="0" w:space="0" w:color="auto"/>
                    <w:left w:val="none" w:sz="0" w:space="0" w:color="auto"/>
                    <w:bottom w:val="none" w:sz="0" w:space="0" w:color="auto"/>
                    <w:right w:val="none" w:sz="0" w:space="0" w:color="auto"/>
                  </w:divBdr>
                  <w:divsChild>
                    <w:div w:id="1568149570">
                      <w:marLeft w:val="0"/>
                      <w:marRight w:val="0"/>
                      <w:marTop w:val="0"/>
                      <w:marBottom w:val="150"/>
                      <w:divBdr>
                        <w:top w:val="none" w:sz="0" w:space="0" w:color="auto"/>
                        <w:left w:val="none" w:sz="0" w:space="0" w:color="auto"/>
                        <w:bottom w:val="none" w:sz="0" w:space="0" w:color="auto"/>
                        <w:right w:val="none" w:sz="0" w:space="0" w:color="auto"/>
                      </w:divBdr>
                      <w:divsChild>
                        <w:div w:id="530337510">
                          <w:marLeft w:val="0"/>
                          <w:marRight w:val="0"/>
                          <w:marTop w:val="0"/>
                          <w:marBottom w:val="0"/>
                          <w:divBdr>
                            <w:top w:val="none" w:sz="0" w:space="0" w:color="auto"/>
                            <w:left w:val="none" w:sz="0" w:space="0" w:color="auto"/>
                            <w:bottom w:val="none" w:sz="0" w:space="0" w:color="auto"/>
                            <w:right w:val="none" w:sz="0" w:space="0" w:color="auto"/>
                          </w:divBdr>
                        </w:div>
                      </w:divsChild>
                    </w:div>
                    <w:div w:id="91613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11232">
          <w:marLeft w:val="0"/>
          <w:marRight w:val="0"/>
          <w:marTop w:val="0"/>
          <w:marBottom w:val="0"/>
          <w:divBdr>
            <w:top w:val="none" w:sz="0" w:space="0" w:color="auto"/>
            <w:left w:val="none" w:sz="0" w:space="0" w:color="auto"/>
            <w:bottom w:val="none" w:sz="0" w:space="0" w:color="auto"/>
            <w:right w:val="none" w:sz="0" w:space="0" w:color="auto"/>
          </w:divBdr>
          <w:divsChild>
            <w:div w:id="825900796">
              <w:marLeft w:val="0"/>
              <w:marRight w:val="0"/>
              <w:marTop w:val="100"/>
              <w:marBottom w:val="100"/>
              <w:divBdr>
                <w:top w:val="none" w:sz="0" w:space="0" w:color="auto"/>
                <w:left w:val="none" w:sz="0" w:space="0" w:color="auto"/>
                <w:bottom w:val="none" w:sz="0" w:space="0" w:color="auto"/>
                <w:right w:val="none" w:sz="0" w:space="0" w:color="auto"/>
              </w:divBdr>
              <w:divsChild>
                <w:div w:id="1593974235">
                  <w:marLeft w:val="0"/>
                  <w:marRight w:val="891"/>
                  <w:marTop w:val="0"/>
                  <w:marBottom w:val="0"/>
                  <w:divBdr>
                    <w:top w:val="none" w:sz="0" w:space="0" w:color="auto"/>
                    <w:left w:val="none" w:sz="0" w:space="0" w:color="auto"/>
                    <w:bottom w:val="none" w:sz="0" w:space="0" w:color="auto"/>
                    <w:right w:val="none" w:sz="0" w:space="0" w:color="auto"/>
                  </w:divBdr>
                </w:div>
                <w:div w:id="896360412">
                  <w:marLeft w:val="0"/>
                  <w:marRight w:val="0"/>
                  <w:marTop w:val="0"/>
                  <w:marBottom w:val="0"/>
                  <w:divBdr>
                    <w:top w:val="none" w:sz="0" w:space="0" w:color="auto"/>
                    <w:left w:val="none" w:sz="0" w:space="0" w:color="auto"/>
                    <w:bottom w:val="none" w:sz="0" w:space="0" w:color="auto"/>
                    <w:right w:val="none" w:sz="0" w:space="0" w:color="auto"/>
                  </w:divBdr>
                  <w:divsChild>
                    <w:div w:id="524633518">
                      <w:marLeft w:val="0"/>
                      <w:marRight w:val="0"/>
                      <w:marTop w:val="0"/>
                      <w:marBottom w:val="0"/>
                      <w:divBdr>
                        <w:top w:val="none" w:sz="0" w:space="0" w:color="auto"/>
                        <w:left w:val="none" w:sz="0" w:space="0" w:color="auto"/>
                        <w:bottom w:val="none" w:sz="0" w:space="0" w:color="auto"/>
                        <w:right w:val="none" w:sz="0" w:space="0" w:color="auto"/>
                      </w:divBdr>
                      <w:divsChild>
                        <w:div w:id="1803766473">
                          <w:marLeft w:val="0"/>
                          <w:marRight w:val="0"/>
                          <w:marTop w:val="0"/>
                          <w:marBottom w:val="0"/>
                          <w:divBdr>
                            <w:top w:val="none" w:sz="0" w:space="0" w:color="auto"/>
                            <w:left w:val="none" w:sz="0" w:space="0" w:color="auto"/>
                            <w:bottom w:val="none" w:sz="0" w:space="0" w:color="auto"/>
                            <w:right w:val="none" w:sz="0" w:space="0" w:color="auto"/>
                          </w:divBdr>
                          <w:divsChild>
                            <w:div w:id="1210727478">
                              <w:marLeft w:val="0"/>
                              <w:marRight w:val="0"/>
                              <w:marTop w:val="0"/>
                              <w:marBottom w:val="150"/>
                              <w:divBdr>
                                <w:top w:val="none" w:sz="0" w:space="0" w:color="auto"/>
                                <w:left w:val="none" w:sz="0" w:space="0" w:color="auto"/>
                                <w:bottom w:val="none" w:sz="0" w:space="0" w:color="auto"/>
                                <w:right w:val="none" w:sz="0" w:space="0" w:color="auto"/>
                              </w:divBdr>
                              <w:divsChild>
                                <w:div w:id="1803842793">
                                  <w:marLeft w:val="0"/>
                                  <w:marRight w:val="0"/>
                                  <w:marTop w:val="0"/>
                                  <w:marBottom w:val="0"/>
                                  <w:divBdr>
                                    <w:top w:val="none" w:sz="0" w:space="0" w:color="auto"/>
                                    <w:left w:val="none" w:sz="0" w:space="0" w:color="auto"/>
                                    <w:bottom w:val="none" w:sz="0" w:space="0" w:color="auto"/>
                                    <w:right w:val="none" w:sz="0" w:space="0" w:color="auto"/>
                                  </w:divBdr>
                                </w:div>
                              </w:divsChild>
                            </w:div>
                            <w:div w:id="593124661">
                              <w:marLeft w:val="0"/>
                              <w:marRight w:val="0"/>
                              <w:marTop w:val="0"/>
                              <w:marBottom w:val="445"/>
                              <w:divBdr>
                                <w:top w:val="none" w:sz="0" w:space="0" w:color="auto"/>
                                <w:left w:val="none" w:sz="0" w:space="0" w:color="auto"/>
                                <w:bottom w:val="none" w:sz="0" w:space="0" w:color="auto"/>
                                <w:right w:val="none" w:sz="0" w:space="0" w:color="auto"/>
                              </w:divBdr>
                              <w:divsChild>
                                <w:div w:id="19864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4069">
                      <w:marLeft w:val="0"/>
                      <w:marRight w:val="0"/>
                      <w:marTop w:val="0"/>
                      <w:marBottom w:val="0"/>
                      <w:divBdr>
                        <w:top w:val="none" w:sz="0" w:space="0" w:color="auto"/>
                        <w:left w:val="none" w:sz="0" w:space="0" w:color="auto"/>
                        <w:bottom w:val="none" w:sz="0" w:space="0" w:color="auto"/>
                        <w:right w:val="none" w:sz="0" w:space="0" w:color="auto"/>
                      </w:divBdr>
                      <w:divsChild>
                        <w:div w:id="311564403">
                          <w:marLeft w:val="0"/>
                          <w:marRight w:val="891"/>
                          <w:marTop w:val="0"/>
                          <w:marBottom w:val="0"/>
                          <w:divBdr>
                            <w:top w:val="none" w:sz="0" w:space="0" w:color="auto"/>
                            <w:left w:val="none" w:sz="0" w:space="0" w:color="auto"/>
                            <w:bottom w:val="none" w:sz="0" w:space="0" w:color="auto"/>
                            <w:right w:val="none" w:sz="0" w:space="0" w:color="auto"/>
                          </w:divBdr>
                          <w:divsChild>
                            <w:div w:id="918174518">
                              <w:marLeft w:val="0"/>
                              <w:marRight w:val="0"/>
                              <w:marTop w:val="0"/>
                              <w:marBottom w:val="300"/>
                              <w:divBdr>
                                <w:top w:val="none" w:sz="0" w:space="0" w:color="auto"/>
                                <w:left w:val="none" w:sz="0" w:space="0" w:color="auto"/>
                                <w:bottom w:val="none" w:sz="0" w:space="0" w:color="auto"/>
                                <w:right w:val="none" w:sz="0" w:space="0" w:color="auto"/>
                              </w:divBdr>
                            </w:div>
                          </w:divsChild>
                        </w:div>
                        <w:div w:id="254287832">
                          <w:marLeft w:val="0"/>
                          <w:marRight w:val="0"/>
                          <w:marTop w:val="0"/>
                          <w:marBottom w:val="0"/>
                          <w:divBdr>
                            <w:top w:val="none" w:sz="0" w:space="0" w:color="auto"/>
                            <w:left w:val="none" w:sz="0" w:space="0" w:color="auto"/>
                            <w:bottom w:val="none" w:sz="0" w:space="0" w:color="auto"/>
                            <w:right w:val="none" w:sz="0" w:space="0" w:color="auto"/>
                          </w:divBdr>
                          <w:divsChild>
                            <w:div w:id="935213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67809225">
                      <w:marLeft w:val="0"/>
                      <w:marRight w:val="0"/>
                      <w:marTop w:val="0"/>
                      <w:marBottom w:val="0"/>
                      <w:divBdr>
                        <w:top w:val="none" w:sz="0" w:space="0" w:color="auto"/>
                        <w:left w:val="none" w:sz="0" w:space="0" w:color="auto"/>
                        <w:bottom w:val="none" w:sz="0" w:space="0" w:color="auto"/>
                        <w:right w:val="none" w:sz="0" w:space="0" w:color="auto"/>
                      </w:divBdr>
                      <w:divsChild>
                        <w:div w:id="1299261228">
                          <w:marLeft w:val="0"/>
                          <w:marRight w:val="891"/>
                          <w:marTop w:val="0"/>
                          <w:marBottom w:val="0"/>
                          <w:divBdr>
                            <w:top w:val="none" w:sz="0" w:space="0" w:color="auto"/>
                            <w:left w:val="none" w:sz="0" w:space="0" w:color="auto"/>
                            <w:bottom w:val="none" w:sz="0" w:space="0" w:color="auto"/>
                            <w:right w:val="none" w:sz="0" w:space="0" w:color="auto"/>
                          </w:divBdr>
                          <w:divsChild>
                            <w:div w:id="1839151807">
                              <w:marLeft w:val="0"/>
                              <w:marRight w:val="0"/>
                              <w:marTop w:val="0"/>
                              <w:marBottom w:val="300"/>
                              <w:divBdr>
                                <w:top w:val="none" w:sz="0" w:space="0" w:color="auto"/>
                                <w:left w:val="none" w:sz="0" w:space="0" w:color="auto"/>
                                <w:bottom w:val="none" w:sz="0" w:space="0" w:color="auto"/>
                                <w:right w:val="none" w:sz="0" w:space="0" w:color="auto"/>
                              </w:divBdr>
                            </w:div>
                          </w:divsChild>
                        </w:div>
                        <w:div w:id="1576352167">
                          <w:marLeft w:val="0"/>
                          <w:marRight w:val="0"/>
                          <w:marTop w:val="0"/>
                          <w:marBottom w:val="0"/>
                          <w:divBdr>
                            <w:top w:val="none" w:sz="0" w:space="0" w:color="auto"/>
                            <w:left w:val="none" w:sz="0" w:space="0" w:color="auto"/>
                            <w:bottom w:val="none" w:sz="0" w:space="0" w:color="auto"/>
                            <w:right w:val="none" w:sz="0" w:space="0" w:color="auto"/>
                          </w:divBdr>
                          <w:divsChild>
                            <w:div w:id="15191958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618536320">
          <w:marLeft w:val="0"/>
          <w:marRight w:val="0"/>
          <w:marTop w:val="0"/>
          <w:marBottom w:val="0"/>
          <w:divBdr>
            <w:top w:val="none" w:sz="0" w:space="0" w:color="auto"/>
            <w:left w:val="none" w:sz="0" w:space="0" w:color="auto"/>
            <w:bottom w:val="none" w:sz="0" w:space="0" w:color="auto"/>
            <w:right w:val="none" w:sz="0" w:space="0" w:color="auto"/>
          </w:divBdr>
          <w:divsChild>
            <w:div w:id="1239708491">
              <w:marLeft w:val="0"/>
              <w:marRight w:val="0"/>
              <w:marTop w:val="100"/>
              <w:marBottom w:val="100"/>
              <w:divBdr>
                <w:top w:val="none" w:sz="0" w:space="0" w:color="auto"/>
                <w:left w:val="none" w:sz="0" w:space="0" w:color="auto"/>
                <w:bottom w:val="none" w:sz="0" w:space="0" w:color="auto"/>
                <w:right w:val="none" w:sz="0" w:space="0" w:color="auto"/>
              </w:divBdr>
              <w:divsChild>
                <w:div w:id="967397507">
                  <w:marLeft w:val="0"/>
                  <w:marRight w:val="891"/>
                  <w:marTop w:val="0"/>
                  <w:marBottom w:val="0"/>
                  <w:divBdr>
                    <w:top w:val="none" w:sz="0" w:space="0" w:color="auto"/>
                    <w:left w:val="none" w:sz="0" w:space="0" w:color="auto"/>
                    <w:bottom w:val="none" w:sz="0" w:space="0" w:color="auto"/>
                    <w:right w:val="none" w:sz="0" w:space="0" w:color="auto"/>
                  </w:divBdr>
                  <w:divsChild>
                    <w:div w:id="2074155574">
                      <w:marLeft w:val="0"/>
                      <w:marRight w:val="0"/>
                      <w:marTop w:val="0"/>
                      <w:marBottom w:val="0"/>
                      <w:divBdr>
                        <w:top w:val="none" w:sz="0" w:space="0" w:color="auto"/>
                        <w:left w:val="none" w:sz="0" w:space="0" w:color="auto"/>
                        <w:bottom w:val="none" w:sz="0" w:space="0" w:color="auto"/>
                        <w:right w:val="none" w:sz="0" w:space="0" w:color="auto"/>
                      </w:divBdr>
                      <w:divsChild>
                        <w:div w:id="2016835559">
                          <w:marLeft w:val="0"/>
                          <w:marRight w:val="0"/>
                          <w:marTop w:val="0"/>
                          <w:marBottom w:val="0"/>
                          <w:divBdr>
                            <w:top w:val="none" w:sz="0" w:space="0" w:color="auto"/>
                            <w:left w:val="none" w:sz="0" w:space="0" w:color="auto"/>
                            <w:bottom w:val="none" w:sz="0" w:space="0" w:color="auto"/>
                            <w:right w:val="none" w:sz="0" w:space="0" w:color="auto"/>
                          </w:divBdr>
                          <w:divsChild>
                            <w:div w:id="377583156">
                              <w:marLeft w:val="0"/>
                              <w:marRight w:val="0"/>
                              <w:marTop w:val="0"/>
                              <w:marBottom w:val="150"/>
                              <w:divBdr>
                                <w:top w:val="none" w:sz="0" w:space="0" w:color="auto"/>
                                <w:left w:val="none" w:sz="0" w:space="0" w:color="auto"/>
                                <w:bottom w:val="none" w:sz="0" w:space="0" w:color="auto"/>
                                <w:right w:val="none" w:sz="0" w:space="0" w:color="auto"/>
                              </w:divBdr>
                              <w:divsChild>
                                <w:div w:id="182482012">
                                  <w:marLeft w:val="0"/>
                                  <w:marRight w:val="0"/>
                                  <w:marTop w:val="0"/>
                                  <w:marBottom w:val="0"/>
                                  <w:divBdr>
                                    <w:top w:val="none" w:sz="0" w:space="0" w:color="auto"/>
                                    <w:left w:val="none" w:sz="0" w:space="0" w:color="auto"/>
                                    <w:bottom w:val="none" w:sz="0" w:space="0" w:color="auto"/>
                                    <w:right w:val="none" w:sz="0" w:space="0" w:color="auto"/>
                                  </w:divBdr>
                                </w:div>
                              </w:divsChild>
                            </w:div>
                            <w:div w:id="1517422245">
                              <w:marLeft w:val="0"/>
                              <w:marRight w:val="0"/>
                              <w:marTop w:val="0"/>
                              <w:marBottom w:val="445"/>
                              <w:divBdr>
                                <w:top w:val="none" w:sz="0" w:space="0" w:color="auto"/>
                                <w:left w:val="none" w:sz="0" w:space="0" w:color="auto"/>
                                <w:bottom w:val="none" w:sz="0" w:space="0" w:color="auto"/>
                                <w:right w:val="none" w:sz="0" w:space="0" w:color="auto"/>
                              </w:divBdr>
                              <w:divsChild>
                                <w:div w:id="11173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492935">
                      <w:marLeft w:val="0"/>
                      <w:marRight w:val="0"/>
                      <w:marTop w:val="0"/>
                      <w:marBottom w:val="0"/>
                      <w:divBdr>
                        <w:top w:val="none" w:sz="0" w:space="0" w:color="auto"/>
                        <w:left w:val="none" w:sz="0" w:space="0" w:color="auto"/>
                        <w:bottom w:val="none" w:sz="0" w:space="0" w:color="auto"/>
                        <w:right w:val="none" w:sz="0" w:space="0" w:color="auto"/>
                      </w:divBdr>
                      <w:divsChild>
                        <w:div w:id="1514109659">
                          <w:marLeft w:val="0"/>
                          <w:marRight w:val="891"/>
                          <w:marTop w:val="0"/>
                          <w:marBottom w:val="0"/>
                          <w:divBdr>
                            <w:top w:val="none" w:sz="0" w:space="0" w:color="auto"/>
                            <w:left w:val="none" w:sz="0" w:space="0" w:color="auto"/>
                            <w:bottom w:val="none" w:sz="0" w:space="0" w:color="auto"/>
                            <w:right w:val="none" w:sz="0" w:space="0" w:color="auto"/>
                          </w:divBdr>
                          <w:divsChild>
                            <w:div w:id="159277078">
                              <w:marLeft w:val="0"/>
                              <w:marRight w:val="0"/>
                              <w:marTop w:val="0"/>
                              <w:marBottom w:val="300"/>
                              <w:divBdr>
                                <w:top w:val="none" w:sz="0" w:space="0" w:color="auto"/>
                                <w:left w:val="none" w:sz="0" w:space="0" w:color="auto"/>
                                <w:bottom w:val="none" w:sz="0" w:space="0" w:color="auto"/>
                                <w:right w:val="none" w:sz="0" w:space="0" w:color="auto"/>
                              </w:divBdr>
                            </w:div>
                          </w:divsChild>
                        </w:div>
                        <w:div w:id="1133450364">
                          <w:marLeft w:val="0"/>
                          <w:marRight w:val="891"/>
                          <w:marTop w:val="0"/>
                          <w:marBottom w:val="0"/>
                          <w:divBdr>
                            <w:top w:val="none" w:sz="0" w:space="0" w:color="auto"/>
                            <w:left w:val="none" w:sz="0" w:space="0" w:color="auto"/>
                            <w:bottom w:val="none" w:sz="0" w:space="0" w:color="auto"/>
                            <w:right w:val="none" w:sz="0" w:space="0" w:color="auto"/>
                          </w:divBdr>
                        </w:div>
                        <w:div w:id="15717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7882">
          <w:marLeft w:val="0"/>
          <w:marRight w:val="0"/>
          <w:marTop w:val="0"/>
          <w:marBottom w:val="0"/>
          <w:divBdr>
            <w:top w:val="none" w:sz="0" w:space="0" w:color="auto"/>
            <w:left w:val="none" w:sz="0" w:space="0" w:color="auto"/>
            <w:bottom w:val="none" w:sz="0" w:space="0" w:color="auto"/>
            <w:right w:val="none" w:sz="0" w:space="0" w:color="auto"/>
          </w:divBdr>
          <w:divsChild>
            <w:div w:id="1662201279">
              <w:marLeft w:val="0"/>
              <w:marRight w:val="0"/>
              <w:marTop w:val="100"/>
              <w:marBottom w:val="100"/>
              <w:divBdr>
                <w:top w:val="none" w:sz="0" w:space="0" w:color="auto"/>
                <w:left w:val="none" w:sz="0" w:space="0" w:color="auto"/>
                <w:bottom w:val="none" w:sz="0" w:space="0" w:color="auto"/>
                <w:right w:val="none" w:sz="0" w:space="0" w:color="auto"/>
              </w:divBdr>
              <w:divsChild>
                <w:div w:id="11884142">
                  <w:marLeft w:val="0"/>
                  <w:marRight w:val="0"/>
                  <w:marTop w:val="0"/>
                  <w:marBottom w:val="0"/>
                  <w:divBdr>
                    <w:top w:val="none" w:sz="0" w:space="0" w:color="auto"/>
                    <w:left w:val="none" w:sz="0" w:space="0" w:color="auto"/>
                    <w:bottom w:val="none" w:sz="0" w:space="0" w:color="auto"/>
                    <w:right w:val="none" w:sz="0" w:space="0" w:color="auto"/>
                  </w:divBdr>
                  <w:divsChild>
                    <w:div w:id="1759249421">
                      <w:marLeft w:val="0"/>
                      <w:marRight w:val="0"/>
                      <w:marTop w:val="0"/>
                      <w:marBottom w:val="0"/>
                      <w:divBdr>
                        <w:top w:val="none" w:sz="0" w:space="0" w:color="auto"/>
                        <w:left w:val="none" w:sz="0" w:space="0" w:color="auto"/>
                        <w:bottom w:val="none" w:sz="0" w:space="0" w:color="auto"/>
                        <w:right w:val="none" w:sz="0" w:space="0" w:color="auto"/>
                      </w:divBdr>
                      <w:divsChild>
                        <w:div w:id="1552767061">
                          <w:marLeft w:val="0"/>
                          <w:marRight w:val="0"/>
                          <w:marTop w:val="0"/>
                          <w:marBottom w:val="0"/>
                          <w:divBdr>
                            <w:top w:val="none" w:sz="0" w:space="0" w:color="auto"/>
                            <w:left w:val="none" w:sz="0" w:space="0" w:color="auto"/>
                            <w:bottom w:val="none" w:sz="0" w:space="0" w:color="auto"/>
                            <w:right w:val="none" w:sz="0" w:space="0" w:color="auto"/>
                          </w:divBdr>
                          <w:divsChild>
                            <w:div w:id="107815160">
                              <w:marLeft w:val="0"/>
                              <w:marRight w:val="0"/>
                              <w:marTop w:val="0"/>
                              <w:marBottom w:val="150"/>
                              <w:divBdr>
                                <w:top w:val="none" w:sz="0" w:space="0" w:color="auto"/>
                                <w:left w:val="none" w:sz="0" w:space="0" w:color="auto"/>
                                <w:bottom w:val="none" w:sz="0" w:space="0" w:color="auto"/>
                                <w:right w:val="none" w:sz="0" w:space="0" w:color="auto"/>
                              </w:divBdr>
                              <w:divsChild>
                                <w:div w:id="1039476655">
                                  <w:marLeft w:val="0"/>
                                  <w:marRight w:val="0"/>
                                  <w:marTop w:val="0"/>
                                  <w:marBottom w:val="0"/>
                                  <w:divBdr>
                                    <w:top w:val="none" w:sz="0" w:space="0" w:color="auto"/>
                                    <w:left w:val="none" w:sz="0" w:space="0" w:color="auto"/>
                                    <w:bottom w:val="none" w:sz="0" w:space="0" w:color="auto"/>
                                    <w:right w:val="none" w:sz="0" w:space="0" w:color="auto"/>
                                  </w:divBdr>
                                </w:div>
                              </w:divsChild>
                            </w:div>
                            <w:div w:id="13272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09981">
                      <w:marLeft w:val="0"/>
                      <w:marRight w:val="0"/>
                      <w:marTop w:val="0"/>
                      <w:marBottom w:val="0"/>
                      <w:divBdr>
                        <w:top w:val="none" w:sz="0" w:space="0" w:color="auto"/>
                        <w:left w:val="none" w:sz="0" w:space="0" w:color="auto"/>
                        <w:bottom w:val="none" w:sz="0" w:space="0" w:color="auto"/>
                        <w:right w:val="none" w:sz="0" w:space="0" w:color="auto"/>
                      </w:divBdr>
                      <w:divsChild>
                        <w:div w:id="467742878">
                          <w:marLeft w:val="0"/>
                          <w:marRight w:val="891"/>
                          <w:marTop w:val="0"/>
                          <w:marBottom w:val="0"/>
                          <w:divBdr>
                            <w:top w:val="none" w:sz="0" w:space="0" w:color="auto"/>
                            <w:left w:val="none" w:sz="0" w:space="0" w:color="auto"/>
                            <w:bottom w:val="none" w:sz="0" w:space="0" w:color="auto"/>
                            <w:right w:val="none" w:sz="0" w:space="0" w:color="auto"/>
                          </w:divBdr>
                          <w:divsChild>
                            <w:div w:id="1911840602">
                              <w:marLeft w:val="0"/>
                              <w:marRight w:val="0"/>
                              <w:marTop w:val="0"/>
                              <w:marBottom w:val="300"/>
                              <w:divBdr>
                                <w:top w:val="none" w:sz="0" w:space="0" w:color="auto"/>
                                <w:left w:val="none" w:sz="0" w:space="0" w:color="auto"/>
                                <w:bottom w:val="none" w:sz="0" w:space="0" w:color="auto"/>
                                <w:right w:val="none" w:sz="0" w:space="0" w:color="auto"/>
                              </w:divBdr>
                            </w:div>
                          </w:divsChild>
                        </w:div>
                        <w:div w:id="1455519526">
                          <w:marLeft w:val="0"/>
                          <w:marRight w:val="0"/>
                          <w:marTop w:val="0"/>
                          <w:marBottom w:val="0"/>
                          <w:divBdr>
                            <w:top w:val="none" w:sz="0" w:space="0" w:color="auto"/>
                            <w:left w:val="none" w:sz="0" w:space="0" w:color="auto"/>
                            <w:bottom w:val="none" w:sz="0" w:space="0" w:color="auto"/>
                            <w:right w:val="none" w:sz="0" w:space="0" w:color="auto"/>
                          </w:divBdr>
                          <w:divsChild>
                            <w:div w:id="8872274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97228303">
          <w:marLeft w:val="0"/>
          <w:marRight w:val="0"/>
          <w:marTop w:val="0"/>
          <w:marBottom w:val="0"/>
          <w:divBdr>
            <w:top w:val="none" w:sz="0" w:space="0" w:color="auto"/>
            <w:left w:val="none" w:sz="0" w:space="0" w:color="auto"/>
            <w:bottom w:val="none" w:sz="0" w:space="0" w:color="auto"/>
            <w:right w:val="none" w:sz="0" w:space="0" w:color="auto"/>
          </w:divBdr>
          <w:divsChild>
            <w:div w:id="1443649310">
              <w:marLeft w:val="0"/>
              <w:marRight w:val="0"/>
              <w:marTop w:val="100"/>
              <w:marBottom w:val="100"/>
              <w:divBdr>
                <w:top w:val="none" w:sz="0" w:space="0" w:color="auto"/>
                <w:left w:val="none" w:sz="0" w:space="0" w:color="auto"/>
                <w:bottom w:val="none" w:sz="0" w:space="0" w:color="auto"/>
                <w:right w:val="none" w:sz="0" w:space="0" w:color="auto"/>
              </w:divBdr>
              <w:divsChild>
                <w:div w:id="763307736">
                  <w:marLeft w:val="0"/>
                  <w:marRight w:val="891"/>
                  <w:marTop w:val="0"/>
                  <w:marBottom w:val="0"/>
                  <w:divBdr>
                    <w:top w:val="none" w:sz="0" w:space="0" w:color="auto"/>
                    <w:left w:val="none" w:sz="0" w:space="0" w:color="auto"/>
                    <w:bottom w:val="none" w:sz="0" w:space="0" w:color="auto"/>
                    <w:right w:val="none" w:sz="0" w:space="0" w:color="auto"/>
                  </w:divBdr>
                  <w:divsChild>
                    <w:div w:id="1460688419">
                      <w:marLeft w:val="0"/>
                      <w:marRight w:val="0"/>
                      <w:marTop w:val="0"/>
                      <w:marBottom w:val="0"/>
                      <w:divBdr>
                        <w:top w:val="none" w:sz="0" w:space="0" w:color="auto"/>
                        <w:left w:val="none" w:sz="0" w:space="0" w:color="auto"/>
                        <w:bottom w:val="none" w:sz="0" w:space="0" w:color="auto"/>
                        <w:right w:val="none" w:sz="0" w:space="0" w:color="auto"/>
                      </w:divBdr>
                      <w:divsChild>
                        <w:div w:id="424806102">
                          <w:marLeft w:val="0"/>
                          <w:marRight w:val="0"/>
                          <w:marTop w:val="0"/>
                          <w:marBottom w:val="0"/>
                          <w:divBdr>
                            <w:top w:val="none" w:sz="0" w:space="0" w:color="auto"/>
                            <w:left w:val="none" w:sz="0" w:space="0" w:color="auto"/>
                            <w:bottom w:val="none" w:sz="0" w:space="0" w:color="auto"/>
                            <w:right w:val="none" w:sz="0" w:space="0" w:color="auto"/>
                          </w:divBdr>
                          <w:divsChild>
                            <w:div w:id="983972345">
                              <w:marLeft w:val="0"/>
                              <w:marRight w:val="0"/>
                              <w:marTop w:val="0"/>
                              <w:marBottom w:val="150"/>
                              <w:divBdr>
                                <w:top w:val="none" w:sz="0" w:space="0" w:color="auto"/>
                                <w:left w:val="none" w:sz="0" w:space="0" w:color="auto"/>
                                <w:bottom w:val="none" w:sz="0" w:space="0" w:color="auto"/>
                                <w:right w:val="none" w:sz="0" w:space="0" w:color="auto"/>
                              </w:divBdr>
                              <w:divsChild>
                                <w:div w:id="1790397677">
                                  <w:marLeft w:val="0"/>
                                  <w:marRight w:val="0"/>
                                  <w:marTop w:val="0"/>
                                  <w:marBottom w:val="0"/>
                                  <w:divBdr>
                                    <w:top w:val="none" w:sz="0" w:space="0" w:color="auto"/>
                                    <w:left w:val="none" w:sz="0" w:space="0" w:color="auto"/>
                                    <w:bottom w:val="none" w:sz="0" w:space="0" w:color="auto"/>
                                    <w:right w:val="none" w:sz="0" w:space="0" w:color="auto"/>
                                  </w:divBdr>
                                </w:div>
                              </w:divsChild>
                            </w:div>
                            <w:div w:id="1787845666">
                              <w:marLeft w:val="0"/>
                              <w:marRight w:val="0"/>
                              <w:marTop w:val="0"/>
                              <w:marBottom w:val="445"/>
                              <w:divBdr>
                                <w:top w:val="none" w:sz="0" w:space="0" w:color="auto"/>
                                <w:left w:val="none" w:sz="0" w:space="0" w:color="auto"/>
                                <w:bottom w:val="none" w:sz="0" w:space="0" w:color="auto"/>
                                <w:right w:val="none" w:sz="0" w:space="0" w:color="auto"/>
                              </w:divBdr>
                              <w:divsChild>
                                <w:div w:id="40568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25750">
          <w:marLeft w:val="0"/>
          <w:marRight w:val="0"/>
          <w:marTop w:val="0"/>
          <w:marBottom w:val="0"/>
          <w:divBdr>
            <w:top w:val="none" w:sz="0" w:space="0" w:color="auto"/>
            <w:left w:val="none" w:sz="0" w:space="0" w:color="auto"/>
            <w:bottom w:val="none" w:sz="0" w:space="0" w:color="auto"/>
            <w:right w:val="none" w:sz="0" w:space="0" w:color="auto"/>
          </w:divBdr>
          <w:divsChild>
            <w:div w:id="1168325134">
              <w:marLeft w:val="0"/>
              <w:marRight w:val="0"/>
              <w:marTop w:val="100"/>
              <w:marBottom w:val="100"/>
              <w:divBdr>
                <w:top w:val="none" w:sz="0" w:space="0" w:color="auto"/>
                <w:left w:val="none" w:sz="0" w:space="0" w:color="auto"/>
                <w:bottom w:val="none" w:sz="0" w:space="0" w:color="auto"/>
                <w:right w:val="none" w:sz="0" w:space="0" w:color="auto"/>
              </w:divBdr>
              <w:divsChild>
                <w:div w:id="1761292300">
                  <w:marLeft w:val="0"/>
                  <w:marRight w:val="0"/>
                  <w:marTop w:val="0"/>
                  <w:marBottom w:val="0"/>
                  <w:divBdr>
                    <w:top w:val="none" w:sz="0" w:space="0" w:color="auto"/>
                    <w:left w:val="none" w:sz="0" w:space="0" w:color="auto"/>
                    <w:bottom w:val="none" w:sz="0" w:space="0" w:color="auto"/>
                    <w:right w:val="none" w:sz="0" w:space="0" w:color="auto"/>
                  </w:divBdr>
                  <w:divsChild>
                    <w:div w:id="2146190697">
                      <w:marLeft w:val="0"/>
                      <w:marRight w:val="0"/>
                      <w:marTop w:val="0"/>
                      <w:marBottom w:val="0"/>
                      <w:divBdr>
                        <w:top w:val="none" w:sz="0" w:space="0" w:color="auto"/>
                        <w:left w:val="none" w:sz="0" w:space="0" w:color="auto"/>
                        <w:bottom w:val="none" w:sz="0" w:space="0" w:color="auto"/>
                        <w:right w:val="none" w:sz="0" w:space="0" w:color="auto"/>
                      </w:divBdr>
                      <w:divsChild>
                        <w:div w:id="1671060229">
                          <w:marLeft w:val="0"/>
                          <w:marRight w:val="0"/>
                          <w:marTop w:val="0"/>
                          <w:marBottom w:val="0"/>
                          <w:divBdr>
                            <w:top w:val="none" w:sz="0" w:space="0" w:color="auto"/>
                            <w:left w:val="none" w:sz="0" w:space="0" w:color="auto"/>
                            <w:bottom w:val="none" w:sz="0" w:space="0" w:color="auto"/>
                            <w:right w:val="none" w:sz="0" w:space="0" w:color="auto"/>
                          </w:divBdr>
                          <w:divsChild>
                            <w:div w:id="914626472">
                              <w:marLeft w:val="0"/>
                              <w:marRight w:val="0"/>
                              <w:marTop w:val="0"/>
                              <w:marBottom w:val="150"/>
                              <w:divBdr>
                                <w:top w:val="none" w:sz="0" w:space="0" w:color="auto"/>
                                <w:left w:val="none" w:sz="0" w:space="0" w:color="auto"/>
                                <w:bottom w:val="none" w:sz="0" w:space="0" w:color="auto"/>
                                <w:right w:val="none" w:sz="0" w:space="0" w:color="auto"/>
                              </w:divBdr>
                              <w:divsChild>
                                <w:div w:id="595554960">
                                  <w:marLeft w:val="0"/>
                                  <w:marRight w:val="0"/>
                                  <w:marTop w:val="0"/>
                                  <w:marBottom w:val="0"/>
                                  <w:divBdr>
                                    <w:top w:val="none" w:sz="0" w:space="0" w:color="auto"/>
                                    <w:left w:val="none" w:sz="0" w:space="0" w:color="auto"/>
                                    <w:bottom w:val="none" w:sz="0" w:space="0" w:color="auto"/>
                                    <w:right w:val="none" w:sz="0" w:space="0" w:color="auto"/>
                                  </w:divBdr>
                                </w:div>
                              </w:divsChild>
                            </w:div>
                            <w:div w:id="1711765462">
                              <w:marLeft w:val="0"/>
                              <w:marRight w:val="0"/>
                              <w:marTop w:val="0"/>
                              <w:marBottom w:val="445"/>
                              <w:divBdr>
                                <w:top w:val="none" w:sz="0" w:space="0" w:color="auto"/>
                                <w:left w:val="none" w:sz="0" w:space="0" w:color="auto"/>
                                <w:bottom w:val="none" w:sz="0" w:space="0" w:color="auto"/>
                                <w:right w:val="none" w:sz="0" w:space="0" w:color="auto"/>
                              </w:divBdr>
                              <w:divsChild>
                                <w:div w:id="341661591">
                                  <w:marLeft w:val="0"/>
                                  <w:marRight w:val="0"/>
                                  <w:marTop w:val="0"/>
                                  <w:marBottom w:val="0"/>
                                  <w:divBdr>
                                    <w:top w:val="none" w:sz="0" w:space="0" w:color="auto"/>
                                    <w:left w:val="none" w:sz="0" w:space="0" w:color="auto"/>
                                    <w:bottom w:val="none" w:sz="0" w:space="0" w:color="auto"/>
                                    <w:right w:val="none" w:sz="0" w:space="0" w:color="auto"/>
                                  </w:divBdr>
                                </w:div>
                              </w:divsChild>
                            </w:div>
                            <w:div w:id="31271412">
                              <w:marLeft w:val="0"/>
                              <w:marRight w:val="0"/>
                              <w:marTop w:val="0"/>
                              <w:marBottom w:val="150"/>
                              <w:divBdr>
                                <w:top w:val="none" w:sz="0" w:space="0" w:color="auto"/>
                                <w:left w:val="none" w:sz="0" w:space="0" w:color="auto"/>
                                <w:bottom w:val="none" w:sz="0" w:space="0" w:color="auto"/>
                                <w:right w:val="none" w:sz="0" w:space="0" w:color="auto"/>
                              </w:divBdr>
                            </w:div>
                            <w:div w:id="214631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51859">
          <w:marLeft w:val="0"/>
          <w:marRight w:val="0"/>
          <w:marTop w:val="0"/>
          <w:marBottom w:val="0"/>
          <w:divBdr>
            <w:top w:val="none" w:sz="0" w:space="0" w:color="auto"/>
            <w:left w:val="none" w:sz="0" w:space="0" w:color="auto"/>
            <w:bottom w:val="none" w:sz="0" w:space="0" w:color="auto"/>
            <w:right w:val="none" w:sz="0" w:space="0" w:color="auto"/>
          </w:divBdr>
          <w:divsChild>
            <w:div w:id="380137012">
              <w:marLeft w:val="0"/>
              <w:marRight w:val="0"/>
              <w:marTop w:val="100"/>
              <w:marBottom w:val="100"/>
              <w:divBdr>
                <w:top w:val="none" w:sz="0" w:space="0" w:color="auto"/>
                <w:left w:val="none" w:sz="0" w:space="0" w:color="auto"/>
                <w:bottom w:val="none" w:sz="0" w:space="0" w:color="auto"/>
                <w:right w:val="none" w:sz="0" w:space="0" w:color="auto"/>
              </w:divBdr>
              <w:divsChild>
                <w:div w:id="1756708418">
                  <w:marLeft w:val="0"/>
                  <w:marRight w:val="891"/>
                  <w:marTop w:val="0"/>
                  <w:marBottom w:val="0"/>
                  <w:divBdr>
                    <w:top w:val="none" w:sz="0" w:space="0" w:color="auto"/>
                    <w:left w:val="none" w:sz="0" w:space="0" w:color="auto"/>
                    <w:bottom w:val="none" w:sz="0" w:space="0" w:color="auto"/>
                    <w:right w:val="none" w:sz="0" w:space="0" w:color="auto"/>
                  </w:divBdr>
                  <w:divsChild>
                    <w:div w:id="1865173550">
                      <w:marLeft w:val="0"/>
                      <w:marRight w:val="0"/>
                      <w:marTop w:val="0"/>
                      <w:marBottom w:val="0"/>
                      <w:divBdr>
                        <w:top w:val="none" w:sz="0" w:space="0" w:color="auto"/>
                        <w:left w:val="none" w:sz="0" w:space="0" w:color="auto"/>
                        <w:bottom w:val="none" w:sz="0" w:space="0" w:color="auto"/>
                        <w:right w:val="none" w:sz="0" w:space="0" w:color="auto"/>
                      </w:divBdr>
                      <w:divsChild>
                        <w:div w:id="588121158">
                          <w:marLeft w:val="0"/>
                          <w:marRight w:val="0"/>
                          <w:marTop w:val="0"/>
                          <w:marBottom w:val="0"/>
                          <w:divBdr>
                            <w:top w:val="none" w:sz="0" w:space="0" w:color="auto"/>
                            <w:left w:val="none" w:sz="0" w:space="0" w:color="auto"/>
                            <w:bottom w:val="none" w:sz="0" w:space="0" w:color="auto"/>
                            <w:right w:val="none" w:sz="0" w:space="0" w:color="auto"/>
                          </w:divBdr>
                          <w:divsChild>
                            <w:div w:id="2145847777">
                              <w:marLeft w:val="0"/>
                              <w:marRight w:val="0"/>
                              <w:marTop w:val="0"/>
                              <w:marBottom w:val="150"/>
                              <w:divBdr>
                                <w:top w:val="none" w:sz="0" w:space="0" w:color="auto"/>
                                <w:left w:val="none" w:sz="0" w:space="0" w:color="auto"/>
                                <w:bottom w:val="none" w:sz="0" w:space="0" w:color="auto"/>
                                <w:right w:val="none" w:sz="0" w:space="0" w:color="auto"/>
                              </w:divBdr>
                              <w:divsChild>
                                <w:div w:id="1571232042">
                                  <w:marLeft w:val="0"/>
                                  <w:marRight w:val="0"/>
                                  <w:marTop w:val="0"/>
                                  <w:marBottom w:val="0"/>
                                  <w:divBdr>
                                    <w:top w:val="none" w:sz="0" w:space="0" w:color="auto"/>
                                    <w:left w:val="none" w:sz="0" w:space="0" w:color="auto"/>
                                    <w:bottom w:val="none" w:sz="0" w:space="0" w:color="auto"/>
                                    <w:right w:val="none" w:sz="0" w:space="0" w:color="auto"/>
                                  </w:divBdr>
                                </w:div>
                              </w:divsChild>
                            </w:div>
                            <w:div w:id="1046218883">
                              <w:marLeft w:val="0"/>
                              <w:marRight w:val="0"/>
                              <w:marTop w:val="0"/>
                              <w:marBottom w:val="445"/>
                              <w:divBdr>
                                <w:top w:val="none" w:sz="0" w:space="0" w:color="auto"/>
                                <w:left w:val="none" w:sz="0" w:space="0" w:color="auto"/>
                                <w:bottom w:val="none" w:sz="0" w:space="0" w:color="auto"/>
                                <w:right w:val="none" w:sz="0" w:space="0" w:color="auto"/>
                              </w:divBdr>
                              <w:divsChild>
                                <w:div w:id="2554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3118">
                      <w:marLeft w:val="0"/>
                      <w:marRight w:val="0"/>
                      <w:marTop w:val="0"/>
                      <w:marBottom w:val="0"/>
                      <w:divBdr>
                        <w:top w:val="none" w:sz="0" w:space="0" w:color="auto"/>
                        <w:left w:val="none" w:sz="0" w:space="0" w:color="auto"/>
                        <w:bottom w:val="none" w:sz="0" w:space="0" w:color="auto"/>
                        <w:right w:val="none" w:sz="0" w:space="0" w:color="auto"/>
                      </w:divBdr>
                      <w:divsChild>
                        <w:div w:id="1925844110">
                          <w:marLeft w:val="0"/>
                          <w:marRight w:val="891"/>
                          <w:marTop w:val="0"/>
                          <w:marBottom w:val="0"/>
                          <w:divBdr>
                            <w:top w:val="none" w:sz="0" w:space="0" w:color="auto"/>
                            <w:left w:val="none" w:sz="0" w:space="0" w:color="auto"/>
                            <w:bottom w:val="none" w:sz="0" w:space="0" w:color="auto"/>
                            <w:right w:val="none" w:sz="0" w:space="0" w:color="auto"/>
                          </w:divBdr>
                          <w:divsChild>
                            <w:div w:id="1923175713">
                              <w:marLeft w:val="0"/>
                              <w:marRight w:val="0"/>
                              <w:marTop w:val="0"/>
                              <w:marBottom w:val="300"/>
                              <w:divBdr>
                                <w:top w:val="none" w:sz="0" w:space="0" w:color="auto"/>
                                <w:left w:val="none" w:sz="0" w:space="0" w:color="auto"/>
                                <w:bottom w:val="none" w:sz="0" w:space="0" w:color="auto"/>
                                <w:right w:val="none" w:sz="0" w:space="0" w:color="auto"/>
                              </w:divBdr>
                            </w:div>
                          </w:divsChild>
                        </w:div>
                        <w:div w:id="939988765">
                          <w:marLeft w:val="0"/>
                          <w:marRight w:val="0"/>
                          <w:marTop w:val="0"/>
                          <w:marBottom w:val="0"/>
                          <w:divBdr>
                            <w:top w:val="none" w:sz="0" w:space="0" w:color="auto"/>
                            <w:left w:val="none" w:sz="0" w:space="0" w:color="auto"/>
                            <w:bottom w:val="none" w:sz="0" w:space="0" w:color="auto"/>
                            <w:right w:val="none" w:sz="0" w:space="0" w:color="auto"/>
                          </w:divBdr>
                        </w:div>
                      </w:divsChild>
                    </w:div>
                    <w:div w:id="520240015">
                      <w:marLeft w:val="0"/>
                      <w:marRight w:val="0"/>
                      <w:marTop w:val="0"/>
                      <w:marBottom w:val="0"/>
                      <w:divBdr>
                        <w:top w:val="none" w:sz="0" w:space="0" w:color="auto"/>
                        <w:left w:val="none" w:sz="0" w:space="0" w:color="auto"/>
                        <w:bottom w:val="none" w:sz="0" w:space="0" w:color="auto"/>
                        <w:right w:val="none" w:sz="0" w:space="0" w:color="auto"/>
                      </w:divBdr>
                      <w:divsChild>
                        <w:div w:id="617372449">
                          <w:marLeft w:val="0"/>
                          <w:marRight w:val="891"/>
                          <w:marTop w:val="0"/>
                          <w:marBottom w:val="0"/>
                          <w:divBdr>
                            <w:top w:val="none" w:sz="0" w:space="0" w:color="auto"/>
                            <w:left w:val="none" w:sz="0" w:space="0" w:color="auto"/>
                            <w:bottom w:val="none" w:sz="0" w:space="0" w:color="auto"/>
                            <w:right w:val="none" w:sz="0" w:space="0" w:color="auto"/>
                          </w:divBdr>
                          <w:divsChild>
                            <w:div w:id="10535815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27490315">
          <w:marLeft w:val="0"/>
          <w:marRight w:val="0"/>
          <w:marTop w:val="0"/>
          <w:marBottom w:val="0"/>
          <w:divBdr>
            <w:top w:val="none" w:sz="0" w:space="0" w:color="auto"/>
            <w:left w:val="none" w:sz="0" w:space="0" w:color="auto"/>
            <w:bottom w:val="none" w:sz="0" w:space="0" w:color="auto"/>
            <w:right w:val="none" w:sz="0" w:space="0" w:color="auto"/>
          </w:divBdr>
          <w:divsChild>
            <w:div w:id="599263254">
              <w:marLeft w:val="0"/>
              <w:marRight w:val="0"/>
              <w:marTop w:val="100"/>
              <w:marBottom w:val="100"/>
              <w:divBdr>
                <w:top w:val="none" w:sz="0" w:space="0" w:color="auto"/>
                <w:left w:val="none" w:sz="0" w:space="0" w:color="auto"/>
                <w:bottom w:val="none" w:sz="0" w:space="0" w:color="auto"/>
                <w:right w:val="none" w:sz="0" w:space="0" w:color="auto"/>
              </w:divBdr>
              <w:divsChild>
                <w:div w:id="1344012532">
                  <w:marLeft w:val="0"/>
                  <w:marRight w:val="0"/>
                  <w:marTop w:val="0"/>
                  <w:marBottom w:val="0"/>
                  <w:divBdr>
                    <w:top w:val="none" w:sz="0" w:space="0" w:color="auto"/>
                    <w:left w:val="none" w:sz="0" w:space="0" w:color="auto"/>
                    <w:bottom w:val="none" w:sz="0" w:space="0" w:color="auto"/>
                    <w:right w:val="none" w:sz="0" w:space="0" w:color="auto"/>
                  </w:divBdr>
                  <w:divsChild>
                    <w:div w:id="1472751515">
                      <w:marLeft w:val="0"/>
                      <w:marRight w:val="0"/>
                      <w:marTop w:val="0"/>
                      <w:marBottom w:val="0"/>
                      <w:divBdr>
                        <w:top w:val="none" w:sz="0" w:space="0" w:color="auto"/>
                        <w:left w:val="none" w:sz="0" w:space="0" w:color="auto"/>
                        <w:bottom w:val="none" w:sz="0" w:space="0" w:color="auto"/>
                        <w:right w:val="none" w:sz="0" w:space="0" w:color="auto"/>
                      </w:divBdr>
                      <w:divsChild>
                        <w:div w:id="2102220665">
                          <w:marLeft w:val="0"/>
                          <w:marRight w:val="0"/>
                          <w:marTop w:val="0"/>
                          <w:marBottom w:val="0"/>
                          <w:divBdr>
                            <w:top w:val="none" w:sz="0" w:space="0" w:color="auto"/>
                            <w:left w:val="none" w:sz="0" w:space="0" w:color="auto"/>
                            <w:bottom w:val="none" w:sz="0" w:space="0" w:color="auto"/>
                            <w:right w:val="none" w:sz="0" w:space="0" w:color="auto"/>
                          </w:divBdr>
                          <w:divsChild>
                            <w:div w:id="1002664931">
                              <w:marLeft w:val="0"/>
                              <w:marRight w:val="0"/>
                              <w:marTop w:val="0"/>
                              <w:marBottom w:val="150"/>
                              <w:divBdr>
                                <w:top w:val="none" w:sz="0" w:space="0" w:color="auto"/>
                                <w:left w:val="none" w:sz="0" w:space="0" w:color="auto"/>
                                <w:bottom w:val="none" w:sz="0" w:space="0" w:color="auto"/>
                                <w:right w:val="none" w:sz="0" w:space="0" w:color="auto"/>
                              </w:divBdr>
                              <w:divsChild>
                                <w:div w:id="1405108497">
                                  <w:marLeft w:val="0"/>
                                  <w:marRight w:val="0"/>
                                  <w:marTop w:val="0"/>
                                  <w:marBottom w:val="0"/>
                                  <w:divBdr>
                                    <w:top w:val="none" w:sz="0" w:space="0" w:color="auto"/>
                                    <w:left w:val="none" w:sz="0" w:space="0" w:color="auto"/>
                                    <w:bottom w:val="none" w:sz="0" w:space="0" w:color="auto"/>
                                    <w:right w:val="none" w:sz="0" w:space="0" w:color="auto"/>
                                  </w:divBdr>
                                </w:div>
                              </w:divsChild>
                            </w:div>
                            <w:div w:id="181020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370605">
          <w:marLeft w:val="0"/>
          <w:marRight w:val="0"/>
          <w:marTop w:val="0"/>
          <w:marBottom w:val="0"/>
          <w:divBdr>
            <w:top w:val="none" w:sz="0" w:space="0" w:color="auto"/>
            <w:left w:val="none" w:sz="0" w:space="0" w:color="auto"/>
            <w:bottom w:val="none" w:sz="0" w:space="0" w:color="auto"/>
            <w:right w:val="none" w:sz="0" w:space="0" w:color="auto"/>
          </w:divBdr>
          <w:divsChild>
            <w:div w:id="356197644">
              <w:marLeft w:val="0"/>
              <w:marRight w:val="0"/>
              <w:marTop w:val="100"/>
              <w:marBottom w:val="100"/>
              <w:divBdr>
                <w:top w:val="none" w:sz="0" w:space="0" w:color="auto"/>
                <w:left w:val="none" w:sz="0" w:space="0" w:color="auto"/>
                <w:bottom w:val="none" w:sz="0" w:space="0" w:color="auto"/>
                <w:right w:val="none" w:sz="0" w:space="0" w:color="auto"/>
              </w:divBdr>
              <w:divsChild>
                <w:div w:id="841433997">
                  <w:marLeft w:val="0"/>
                  <w:marRight w:val="891"/>
                  <w:marTop w:val="0"/>
                  <w:marBottom w:val="0"/>
                  <w:divBdr>
                    <w:top w:val="none" w:sz="0" w:space="0" w:color="auto"/>
                    <w:left w:val="none" w:sz="0" w:space="0" w:color="auto"/>
                    <w:bottom w:val="none" w:sz="0" w:space="0" w:color="auto"/>
                    <w:right w:val="none" w:sz="0" w:space="0" w:color="auto"/>
                  </w:divBdr>
                  <w:divsChild>
                    <w:div w:id="909928164">
                      <w:marLeft w:val="0"/>
                      <w:marRight w:val="0"/>
                      <w:marTop w:val="0"/>
                      <w:marBottom w:val="0"/>
                      <w:divBdr>
                        <w:top w:val="none" w:sz="0" w:space="0" w:color="auto"/>
                        <w:left w:val="none" w:sz="0" w:space="0" w:color="auto"/>
                        <w:bottom w:val="none" w:sz="0" w:space="0" w:color="auto"/>
                        <w:right w:val="none" w:sz="0" w:space="0" w:color="auto"/>
                      </w:divBdr>
                      <w:divsChild>
                        <w:div w:id="126706383">
                          <w:marLeft w:val="0"/>
                          <w:marRight w:val="0"/>
                          <w:marTop w:val="0"/>
                          <w:marBottom w:val="0"/>
                          <w:divBdr>
                            <w:top w:val="none" w:sz="0" w:space="0" w:color="auto"/>
                            <w:left w:val="none" w:sz="0" w:space="0" w:color="auto"/>
                            <w:bottom w:val="none" w:sz="0" w:space="0" w:color="auto"/>
                            <w:right w:val="none" w:sz="0" w:space="0" w:color="auto"/>
                          </w:divBdr>
                          <w:divsChild>
                            <w:div w:id="1473598347">
                              <w:marLeft w:val="0"/>
                              <w:marRight w:val="0"/>
                              <w:marTop w:val="0"/>
                              <w:marBottom w:val="150"/>
                              <w:divBdr>
                                <w:top w:val="none" w:sz="0" w:space="0" w:color="auto"/>
                                <w:left w:val="none" w:sz="0" w:space="0" w:color="auto"/>
                                <w:bottom w:val="none" w:sz="0" w:space="0" w:color="auto"/>
                                <w:right w:val="none" w:sz="0" w:space="0" w:color="auto"/>
                              </w:divBdr>
                              <w:divsChild>
                                <w:div w:id="1293291757">
                                  <w:marLeft w:val="0"/>
                                  <w:marRight w:val="0"/>
                                  <w:marTop w:val="0"/>
                                  <w:marBottom w:val="0"/>
                                  <w:divBdr>
                                    <w:top w:val="none" w:sz="0" w:space="0" w:color="auto"/>
                                    <w:left w:val="none" w:sz="0" w:space="0" w:color="auto"/>
                                    <w:bottom w:val="none" w:sz="0" w:space="0" w:color="auto"/>
                                    <w:right w:val="none" w:sz="0" w:space="0" w:color="auto"/>
                                  </w:divBdr>
                                </w:div>
                              </w:divsChild>
                            </w:div>
                            <w:div w:id="5064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54298">
                      <w:marLeft w:val="0"/>
                      <w:marRight w:val="0"/>
                      <w:marTop w:val="0"/>
                      <w:marBottom w:val="0"/>
                      <w:divBdr>
                        <w:top w:val="none" w:sz="0" w:space="0" w:color="auto"/>
                        <w:left w:val="none" w:sz="0" w:space="0" w:color="auto"/>
                        <w:bottom w:val="none" w:sz="0" w:space="0" w:color="auto"/>
                        <w:right w:val="none" w:sz="0" w:space="0" w:color="auto"/>
                      </w:divBdr>
                      <w:divsChild>
                        <w:div w:id="2077583972">
                          <w:marLeft w:val="0"/>
                          <w:marRight w:val="891"/>
                          <w:marTop w:val="0"/>
                          <w:marBottom w:val="0"/>
                          <w:divBdr>
                            <w:top w:val="none" w:sz="0" w:space="0" w:color="auto"/>
                            <w:left w:val="none" w:sz="0" w:space="0" w:color="auto"/>
                            <w:bottom w:val="none" w:sz="0" w:space="0" w:color="auto"/>
                            <w:right w:val="none" w:sz="0" w:space="0" w:color="auto"/>
                          </w:divBdr>
                          <w:divsChild>
                            <w:div w:id="1664316964">
                              <w:marLeft w:val="0"/>
                              <w:marRight w:val="0"/>
                              <w:marTop w:val="0"/>
                              <w:marBottom w:val="300"/>
                              <w:divBdr>
                                <w:top w:val="none" w:sz="0" w:space="0" w:color="auto"/>
                                <w:left w:val="none" w:sz="0" w:space="0" w:color="auto"/>
                                <w:bottom w:val="none" w:sz="0" w:space="0" w:color="auto"/>
                                <w:right w:val="none" w:sz="0" w:space="0" w:color="auto"/>
                              </w:divBdr>
                            </w:div>
                          </w:divsChild>
                        </w:div>
                        <w:div w:id="1397898809">
                          <w:marLeft w:val="0"/>
                          <w:marRight w:val="0"/>
                          <w:marTop w:val="0"/>
                          <w:marBottom w:val="0"/>
                          <w:divBdr>
                            <w:top w:val="none" w:sz="0" w:space="0" w:color="auto"/>
                            <w:left w:val="none" w:sz="0" w:space="0" w:color="auto"/>
                            <w:bottom w:val="none" w:sz="0" w:space="0" w:color="auto"/>
                            <w:right w:val="none" w:sz="0" w:space="0" w:color="auto"/>
                          </w:divBdr>
                          <w:divsChild>
                            <w:div w:id="3532683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33996504">
                      <w:marLeft w:val="0"/>
                      <w:marRight w:val="0"/>
                      <w:marTop w:val="0"/>
                      <w:marBottom w:val="0"/>
                      <w:divBdr>
                        <w:top w:val="none" w:sz="0" w:space="0" w:color="auto"/>
                        <w:left w:val="none" w:sz="0" w:space="0" w:color="auto"/>
                        <w:bottom w:val="none" w:sz="0" w:space="0" w:color="auto"/>
                        <w:right w:val="none" w:sz="0" w:space="0" w:color="auto"/>
                      </w:divBdr>
                      <w:divsChild>
                        <w:div w:id="1915509949">
                          <w:marLeft w:val="0"/>
                          <w:marRight w:val="891"/>
                          <w:marTop w:val="0"/>
                          <w:marBottom w:val="0"/>
                          <w:divBdr>
                            <w:top w:val="none" w:sz="0" w:space="0" w:color="auto"/>
                            <w:left w:val="none" w:sz="0" w:space="0" w:color="auto"/>
                            <w:bottom w:val="none" w:sz="0" w:space="0" w:color="auto"/>
                            <w:right w:val="none" w:sz="0" w:space="0" w:color="auto"/>
                          </w:divBdr>
                          <w:divsChild>
                            <w:div w:id="265768581">
                              <w:marLeft w:val="0"/>
                              <w:marRight w:val="0"/>
                              <w:marTop w:val="0"/>
                              <w:marBottom w:val="300"/>
                              <w:divBdr>
                                <w:top w:val="none" w:sz="0" w:space="0" w:color="auto"/>
                                <w:left w:val="none" w:sz="0" w:space="0" w:color="auto"/>
                                <w:bottom w:val="none" w:sz="0" w:space="0" w:color="auto"/>
                                <w:right w:val="none" w:sz="0" w:space="0" w:color="auto"/>
                              </w:divBdr>
                            </w:div>
                          </w:divsChild>
                        </w:div>
                        <w:div w:id="1630084439">
                          <w:marLeft w:val="0"/>
                          <w:marRight w:val="0"/>
                          <w:marTop w:val="0"/>
                          <w:marBottom w:val="0"/>
                          <w:divBdr>
                            <w:top w:val="none" w:sz="0" w:space="0" w:color="auto"/>
                            <w:left w:val="none" w:sz="0" w:space="0" w:color="auto"/>
                            <w:bottom w:val="none" w:sz="0" w:space="0" w:color="auto"/>
                            <w:right w:val="none" w:sz="0" w:space="0" w:color="auto"/>
                          </w:divBdr>
                          <w:divsChild>
                            <w:div w:id="19429057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50210227">
          <w:marLeft w:val="0"/>
          <w:marRight w:val="0"/>
          <w:marTop w:val="0"/>
          <w:marBottom w:val="0"/>
          <w:divBdr>
            <w:top w:val="none" w:sz="0" w:space="0" w:color="auto"/>
            <w:left w:val="none" w:sz="0" w:space="0" w:color="auto"/>
            <w:bottom w:val="none" w:sz="0" w:space="0" w:color="auto"/>
            <w:right w:val="none" w:sz="0" w:space="0" w:color="auto"/>
          </w:divBdr>
          <w:divsChild>
            <w:div w:id="57676135">
              <w:marLeft w:val="0"/>
              <w:marRight w:val="0"/>
              <w:marTop w:val="100"/>
              <w:marBottom w:val="100"/>
              <w:divBdr>
                <w:top w:val="none" w:sz="0" w:space="0" w:color="auto"/>
                <w:left w:val="none" w:sz="0" w:space="0" w:color="auto"/>
                <w:bottom w:val="none" w:sz="0" w:space="0" w:color="auto"/>
                <w:right w:val="none" w:sz="0" w:space="0" w:color="auto"/>
              </w:divBdr>
              <w:divsChild>
                <w:div w:id="1209680887">
                  <w:marLeft w:val="0"/>
                  <w:marRight w:val="891"/>
                  <w:marTop w:val="0"/>
                  <w:marBottom w:val="0"/>
                  <w:divBdr>
                    <w:top w:val="none" w:sz="0" w:space="0" w:color="auto"/>
                    <w:left w:val="none" w:sz="0" w:space="0" w:color="auto"/>
                    <w:bottom w:val="none" w:sz="0" w:space="0" w:color="auto"/>
                    <w:right w:val="none" w:sz="0" w:space="0" w:color="auto"/>
                  </w:divBdr>
                </w:div>
                <w:div w:id="269704412">
                  <w:marLeft w:val="0"/>
                  <w:marRight w:val="0"/>
                  <w:marTop w:val="0"/>
                  <w:marBottom w:val="0"/>
                  <w:divBdr>
                    <w:top w:val="none" w:sz="0" w:space="0" w:color="auto"/>
                    <w:left w:val="none" w:sz="0" w:space="0" w:color="auto"/>
                    <w:bottom w:val="none" w:sz="0" w:space="0" w:color="auto"/>
                    <w:right w:val="none" w:sz="0" w:space="0" w:color="auto"/>
                  </w:divBdr>
                  <w:divsChild>
                    <w:div w:id="1171337982">
                      <w:marLeft w:val="0"/>
                      <w:marRight w:val="0"/>
                      <w:marTop w:val="0"/>
                      <w:marBottom w:val="0"/>
                      <w:divBdr>
                        <w:top w:val="none" w:sz="0" w:space="0" w:color="auto"/>
                        <w:left w:val="none" w:sz="0" w:space="0" w:color="auto"/>
                        <w:bottom w:val="none" w:sz="0" w:space="0" w:color="auto"/>
                        <w:right w:val="none" w:sz="0" w:space="0" w:color="auto"/>
                      </w:divBdr>
                      <w:divsChild>
                        <w:div w:id="553586567">
                          <w:marLeft w:val="0"/>
                          <w:marRight w:val="0"/>
                          <w:marTop w:val="0"/>
                          <w:marBottom w:val="0"/>
                          <w:divBdr>
                            <w:top w:val="none" w:sz="0" w:space="0" w:color="auto"/>
                            <w:left w:val="none" w:sz="0" w:space="0" w:color="auto"/>
                            <w:bottom w:val="none" w:sz="0" w:space="0" w:color="auto"/>
                            <w:right w:val="none" w:sz="0" w:space="0" w:color="auto"/>
                          </w:divBdr>
                          <w:divsChild>
                            <w:div w:id="512306299">
                              <w:marLeft w:val="0"/>
                              <w:marRight w:val="0"/>
                              <w:marTop w:val="0"/>
                              <w:marBottom w:val="150"/>
                              <w:divBdr>
                                <w:top w:val="none" w:sz="0" w:space="0" w:color="auto"/>
                                <w:left w:val="none" w:sz="0" w:space="0" w:color="auto"/>
                                <w:bottom w:val="none" w:sz="0" w:space="0" w:color="auto"/>
                                <w:right w:val="none" w:sz="0" w:space="0" w:color="auto"/>
                              </w:divBdr>
                              <w:divsChild>
                                <w:div w:id="2081828921">
                                  <w:marLeft w:val="0"/>
                                  <w:marRight w:val="0"/>
                                  <w:marTop w:val="0"/>
                                  <w:marBottom w:val="0"/>
                                  <w:divBdr>
                                    <w:top w:val="none" w:sz="0" w:space="0" w:color="auto"/>
                                    <w:left w:val="none" w:sz="0" w:space="0" w:color="auto"/>
                                    <w:bottom w:val="none" w:sz="0" w:space="0" w:color="auto"/>
                                    <w:right w:val="none" w:sz="0" w:space="0" w:color="auto"/>
                                  </w:divBdr>
                                </w:div>
                              </w:divsChild>
                            </w:div>
                            <w:div w:id="18877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50126">
                      <w:marLeft w:val="0"/>
                      <w:marRight w:val="0"/>
                      <w:marTop w:val="0"/>
                      <w:marBottom w:val="0"/>
                      <w:divBdr>
                        <w:top w:val="none" w:sz="0" w:space="0" w:color="auto"/>
                        <w:left w:val="none" w:sz="0" w:space="0" w:color="auto"/>
                        <w:bottom w:val="none" w:sz="0" w:space="0" w:color="auto"/>
                        <w:right w:val="none" w:sz="0" w:space="0" w:color="auto"/>
                      </w:divBdr>
                      <w:divsChild>
                        <w:div w:id="1009988197">
                          <w:marLeft w:val="0"/>
                          <w:marRight w:val="891"/>
                          <w:marTop w:val="0"/>
                          <w:marBottom w:val="0"/>
                          <w:divBdr>
                            <w:top w:val="none" w:sz="0" w:space="0" w:color="auto"/>
                            <w:left w:val="none" w:sz="0" w:space="0" w:color="auto"/>
                            <w:bottom w:val="none" w:sz="0" w:space="0" w:color="auto"/>
                            <w:right w:val="none" w:sz="0" w:space="0" w:color="auto"/>
                          </w:divBdr>
                          <w:divsChild>
                            <w:div w:id="1085758936">
                              <w:marLeft w:val="0"/>
                              <w:marRight w:val="0"/>
                              <w:marTop w:val="0"/>
                              <w:marBottom w:val="300"/>
                              <w:divBdr>
                                <w:top w:val="none" w:sz="0" w:space="0" w:color="auto"/>
                                <w:left w:val="none" w:sz="0" w:space="0" w:color="auto"/>
                                <w:bottom w:val="none" w:sz="0" w:space="0" w:color="auto"/>
                                <w:right w:val="none" w:sz="0" w:space="0" w:color="auto"/>
                              </w:divBdr>
                            </w:div>
                          </w:divsChild>
                        </w:div>
                        <w:div w:id="1258638350">
                          <w:marLeft w:val="0"/>
                          <w:marRight w:val="0"/>
                          <w:marTop w:val="0"/>
                          <w:marBottom w:val="0"/>
                          <w:divBdr>
                            <w:top w:val="none" w:sz="0" w:space="0" w:color="auto"/>
                            <w:left w:val="none" w:sz="0" w:space="0" w:color="auto"/>
                            <w:bottom w:val="none" w:sz="0" w:space="0" w:color="auto"/>
                            <w:right w:val="none" w:sz="0" w:space="0" w:color="auto"/>
                          </w:divBdr>
                          <w:divsChild>
                            <w:div w:id="18382235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96309947">
                      <w:marLeft w:val="0"/>
                      <w:marRight w:val="0"/>
                      <w:marTop w:val="0"/>
                      <w:marBottom w:val="0"/>
                      <w:divBdr>
                        <w:top w:val="none" w:sz="0" w:space="0" w:color="auto"/>
                        <w:left w:val="none" w:sz="0" w:space="0" w:color="auto"/>
                        <w:bottom w:val="none" w:sz="0" w:space="0" w:color="auto"/>
                        <w:right w:val="none" w:sz="0" w:space="0" w:color="auto"/>
                      </w:divBdr>
                      <w:divsChild>
                        <w:div w:id="324207864">
                          <w:marLeft w:val="0"/>
                          <w:marRight w:val="0"/>
                          <w:marTop w:val="0"/>
                          <w:marBottom w:val="0"/>
                          <w:divBdr>
                            <w:top w:val="none" w:sz="0" w:space="0" w:color="auto"/>
                            <w:left w:val="none" w:sz="0" w:space="0" w:color="auto"/>
                            <w:bottom w:val="none" w:sz="0" w:space="0" w:color="auto"/>
                            <w:right w:val="none" w:sz="0" w:space="0" w:color="auto"/>
                          </w:divBdr>
                          <w:divsChild>
                            <w:div w:id="21468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493125">
          <w:marLeft w:val="0"/>
          <w:marRight w:val="0"/>
          <w:marTop w:val="0"/>
          <w:marBottom w:val="0"/>
          <w:divBdr>
            <w:top w:val="none" w:sz="0" w:space="0" w:color="auto"/>
            <w:left w:val="none" w:sz="0" w:space="0" w:color="auto"/>
            <w:bottom w:val="none" w:sz="0" w:space="0" w:color="auto"/>
            <w:right w:val="none" w:sz="0" w:space="0" w:color="auto"/>
          </w:divBdr>
          <w:divsChild>
            <w:div w:id="480387427">
              <w:marLeft w:val="0"/>
              <w:marRight w:val="0"/>
              <w:marTop w:val="100"/>
              <w:marBottom w:val="100"/>
              <w:divBdr>
                <w:top w:val="none" w:sz="0" w:space="0" w:color="auto"/>
                <w:left w:val="none" w:sz="0" w:space="0" w:color="auto"/>
                <w:bottom w:val="none" w:sz="0" w:space="0" w:color="auto"/>
                <w:right w:val="none" w:sz="0" w:space="0" w:color="auto"/>
              </w:divBdr>
              <w:divsChild>
                <w:div w:id="713844270">
                  <w:marLeft w:val="0"/>
                  <w:marRight w:val="891"/>
                  <w:marTop w:val="0"/>
                  <w:marBottom w:val="0"/>
                  <w:divBdr>
                    <w:top w:val="none" w:sz="0" w:space="0" w:color="auto"/>
                    <w:left w:val="none" w:sz="0" w:space="0" w:color="auto"/>
                    <w:bottom w:val="none" w:sz="0" w:space="0" w:color="auto"/>
                    <w:right w:val="none" w:sz="0" w:space="0" w:color="auto"/>
                  </w:divBdr>
                  <w:divsChild>
                    <w:div w:id="1737896922">
                      <w:marLeft w:val="0"/>
                      <w:marRight w:val="0"/>
                      <w:marTop w:val="0"/>
                      <w:marBottom w:val="0"/>
                      <w:divBdr>
                        <w:top w:val="none" w:sz="0" w:space="0" w:color="auto"/>
                        <w:left w:val="none" w:sz="0" w:space="0" w:color="auto"/>
                        <w:bottom w:val="none" w:sz="0" w:space="0" w:color="auto"/>
                        <w:right w:val="none" w:sz="0" w:space="0" w:color="auto"/>
                      </w:divBdr>
                      <w:divsChild>
                        <w:div w:id="1335766682">
                          <w:marLeft w:val="0"/>
                          <w:marRight w:val="0"/>
                          <w:marTop w:val="0"/>
                          <w:marBottom w:val="0"/>
                          <w:divBdr>
                            <w:top w:val="none" w:sz="0" w:space="0" w:color="auto"/>
                            <w:left w:val="none" w:sz="0" w:space="0" w:color="auto"/>
                            <w:bottom w:val="none" w:sz="0" w:space="0" w:color="auto"/>
                            <w:right w:val="none" w:sz="0" w:space="0" w:color="auto"/>
                          </w:divBdr>
                          <w:divsChild>
                            <w:div w:id="1083648472">
                              <w:marLeft w:val="0"/>
                              <w:marRight w:val="0"/>
                              <w:marTop w:val="0"/>
                              <w:marBottom w:val="150"/>
                              <w:divBdr>
                                <w:top w:val="none" w:sz="0" w:space="0" w:color="auto"/>
                                <w:left w:val="none" w:sz="0" w:space="0" w:color="auto"/>
                                <w:bottom w:val="none" w:sz="0" w:space="0" w:color="auto"/>
                                <w:right w:val="none" w:sz="0" w:space="0" w:color="auto"/>
                              </w:divBdr>
                              <w:divsChild>
                                <w:div w:id="1862665545">
                                  <w:marLeft w:val="0"/>
                                  <w:marRight w:val="0"/>
                                  <w:marTop w:val="0"/>
                                  <w:marBottom w:val="0"/>
                                  <w:divBdr>
                                    <w:top w:val="none" w:sz="0" w:space="0" w:color="auto"/>
                                    <w:left w:val="none" w:sz="0" w:space="0" w:color="auto"/>
                                    <w:bottom w:val="none" w:sz="0" w:space="0" w:color="auto"/>
                                    <w:right w:val="none" w:sz="0" w:space="0" w:color="auto"/>
                                  </w:divBdr>
                                </w:div>
                              </w:divsChild>
                            </w:div>
                            <w:div w:id="452673616">
                              <w:marLeft w:val="0"/>
                              <w:marRight w:val="0"/>
                              <w:marTop w:val="0"/>
                              <w:marBottom w:val="150"/>
                              <w:divBdr>
                                <w:top w:val="none" w:sz="0" w:space="0" w:color="auto"/>
                                <w:left w:val="none" w:sz="0" w:space="0" w:color="auto"/>
                                <w:bottom w:val="none" w:sz="0" w:space="0" w:color="auto"/>
                                <w:right w:val="none" w:sz="0" w:space="0" w:color="auto"/>
                              </w:divBdr>
                              <w:divsChild>
                                <w:div w:id="1389494900">
                                  <w:marLeft w:val="0"/>
                                  <w:marRight w:val="0"/>
                                  <w:marTop w:val="0"/>
                                  <w:marBottom w:val="0"/>
                                  <w:divBdr>
                                    <w:top w:val="none" w:sz="0" w:space="0" w:color="auto"/>
                                    <w:left w:val="none" w:sz="0" w:space="0" w:color="auto"/>
                                    <w:bottom w:val="none" w:sz="0" w:space="0" w:color="auto"/>
                                    <w:right w:val="none" w:sz="0" w:space="0" w:color="auto"/>
                                  </w:divBdr>
                                </w:div>
                              </w:divsChild>
                            </w:div>
                            <w:div w:id="16441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86635">
                      <w:marLeft w:val="0"/>
                      <w:marRight w:val="0"/>
                      <w:marTop w:val="0"/>
                      <w:marBottom w:val="0"/>
                      <w:divBdr>
                        <w:top w:val="none" w:sz="0" w:space="0" w:color="auto"/>
                        <w:left w:val="none" w:sz="0" w:space="0" w:color="auto"/>
                        <w:bottom w:val="none" w:sz="0" w:space="0" w:color="auto"/>
                        <w:right w:val="none" w:sz="0" w:space="0" w:color="auto"/>
                      </w:divBdr>
                      <w:divsChild>
                        <w:div w:id="1517621703">
                          <w:marLeft w:val="0"/>
                          <w:marRight w:val="891"/>
                          <w:marTop w:val="0"/>
                          <w:marBottom w:val="0"/>
                          <w:divBdr>
                            <w:top w:val="none" w:sz="0" w:space="0" w:color="auto"/>
                            <w:left w:val="none" w:sz="0" w:space="0" w:color="auto"/>
                            <w:bottom w:val="none" w:sz="0" w:space="0" w:color="auto"/>
                            <w:right w:val="none" w:sz="0" w:space="0" w:color="auto"/>
                          </w:divBdr>
                        </w:div>
                        <w:div w:id="256792792">
                          <w:marLeft w:val="0"/>
                          <w:marRight w:val="891"/>
                          <w:marTop w:val="0"/>
                          <w:marBottom w:val="0"/>
                          <w:divBdr>
                            <w:top w:val="none" w:sz="0" w:space="0" w:color="auto"/>
                            <w:left w:val="none" w:sz="0" w:space="0" w:color="auto"/>
                            <w:bottom w:val="none" w:sz="0" w:space="0" w:color="auto"/>
                            <w:right w:val="none" w:sz="0" w:space="0" w:color="auto"/>
                          </w:divBdr>
                        </w:div>
                        <w:div w:id="18789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07567">
          <w:marLeft w:val="0"/>
          <w:marRight w:val="0"/>
          <w:marTop w:val="0"/>
          <w:marBottom w:val="0"/>
          <w:divBdr>
            <w:top w:val="none" w:sz="0" w:space="0" w:color="auto"/>
            <w:left w:val="none" w:sz="0" w:space="0" w:color="auto"/>
            <w:bottom w:val="none" w:sz="0" w:space="0" w:color="auto"/>
            <w:right w:val="none" w:sz="0" w:space="0" w:color="auto"/>
          </w:divBdr>
          <w:divsChild>
            <w:div w:id="934169905">
              <w:marLeft w:val="0"/>
              <w:marRight w:val="0"/>
              <w:marTop w:val="100"/>
              <w:marBottom w:val="100"/>
              <w:divBdr>
                <w:top w:val="none" w:sz="0" w:space="0" w:color="auto"/>
                <w:left w:val="none" w:sz="0" w:space="0" w:color="auto"/>
                <w:bottom w:val="none" w:sz="0" w:space="0" w:color="auto"/>
                <w:right w:val="none" w:sz="0" w:space="0" w:color="auto"/>
              </w:divBdr>
              <w:divsChild>
                <w:div w:id="672536032">
                  <w:marLeft w:val="0"/>
                  <w:marRight w:val="0"/>
                  <w:marTop w:val="0"/>
                  <w:marBottom w:val="0"/>
                  <w:divBdr>
                    <w:top w:val="none" w:sz="0" w:space="0" w:color="auto"/>
                    <w:left w:val="none" w:sz="0" w:space="0" w:color="auto"/>
                    <w:bottom w:val="none" w:sz="0" w:space="0" w:color="auto"/>
                    <w:right w:val="none" w:sz="0" w:space="0" w:color="auto"/>
                  </w:divBdr>
                  <w:divsChild>
                    <w:div w:id="313918162">
                      <w:marLeft w:val="0"/>
                      <w:marRight w:val="0"/>
                      <w:marTop w:val="0"/>
                      <w:marBottom w:val="0"/>
                      <w:divBdr>
                        <w:top w:val="none" w:sz="0" w:space="0" w:color="auto"/>
                        <w:left w:val="none" w:sz="0" w:space="0" w:color="auto"/>
                        <w:bottom w:val="none" w:sz="0" w:space="0" w:color="auto"/>
                        <w:right w:val="none" w:sz="0" w:space="0" w:color="auto"/>
                      </w:divBdr>
                      <w:divsChild>
                        <w:div w:id="1592934175">
                          <w:marLeft w:val="0"/>
                          <w:marRight w:val="0"/>
                          <w:marTop w:val="0"/>
                          <w:marBottom w:val="0"/>
                          <w:divBdr>
                            <w:top w:val="none" w:sz="0" w:space="0" w:color="auto"/>
                            <w:left w:val="none" w:sz="0" w:space="0" w:color="auto"/>
                            <w:bottom w:val="none" w:sz="0" w:space="0" w:color="auto"/>
                            <w:right w:val="none" w:sz="0" w:space="0" w:color="auto"/>
                          </w:divBdr>
                          <w:divsChild>
                            <w:div w:id="775978769">
                              <w:marLeft w:val="0"/>
                              <w:marRight w:val="0"/>
                              <w:marTop w:val="0"/>
                              <w:marBottom w:val="150"/>
                              <w:divBdr>
                                <w:top w:val="none" w:sz="0" w:space="0" w:color="auto"/>
                                <w:left w:val="none" w:sz="0" w:space="0" w:color="auto"/>
                                <w:bottom w:val="none" w:sz="0" w:space="0" w:color="auto"/>
                                <w:right w:val="none" w:sz="0" w:space="0" w:color="auto"/>
                              </w:divBdr>
                              <w:divsChild>
                                <w:div w:id="76485888">
                                  <w:marLeft w:val="0"/>
                                  <w:marRight w:val="0"/>
                                  <w:marTop w:val="0"/>
                                  <w:marBottom w:val="0"/>
                                  <w:divBdr>
                                    <w:top w:val="none" w:sz="0" w:space="0" w:color="auto"/>
                                    <w:left w:val="none" w:sz="0" w:space="0" w:color="auto"/>
                                    <w:bottom w:val="none" w:sz="0" w:space="0" w:color="auto"/>
                                    <w:right w:val="none" w:sz="0" w:space="0" w:color="auto"/>
                                  </w:divBdr>
                                </w:div>
                              </w:divsChild>
                            </w:div>
                            <w:div w:id="2115896807">
                              <w:marLeft w:val="0"/>
                              <w:marRight w:val="0"/>
                              <w:marTop w:val="0"/>
                              <w:marBottom w:val="445"/>
                              <w:divBdr>
                                <w:top w:val="none" w:sz="0" w:space="0" w:color="auto"/>
                                <w:left w:val="none" w:sz="0" w:space="0" w:color="auto"/>
                                <w:bottom w:val="none" w:sz="0" w:space="0" w:color="auto"/>
                                <w:right w:val="none" w:sz="0" w:space="0" w:color="auto"/>
                              </w:divBdr>
                              <w:divsChild>
                                <w:div w:id="1586378632">
                                  <w:marLeft w:val="0"/>
                                  <w:marRight w:val="0"/>
                                  <w:marTop w:val="0"/>
                                  <w:marBottom w:val="0"/>
                                  <w:divBdr>
                                    <w:top w:val="none" w:sz="0" w:space="0" w:color="auto"/>
                                    <w:left w:val="none" w:sz="0" w:space="0" w:color="auto"/>
                                    <w:bottom w:val="none" w:sz="0" w:space="0" w:color="auto"/>
                                    <w:right w:val="none" w:sz="0" w:space="0" w:color="auto"/>
                                  </w:divBdr>
                                </w:div>
                              </w:divsChild>
                            </w:div>
                            <w:div w:id="1403935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20927134">
          <w:marLeft w:val="0"/>
          <w:marRight w:val="0"/>
          <w:marTop w:val="0"/>
          <w:marBottom w:val="0"/>
          <w:divBdr>
            <w:top w:val="none" w:sz="0" w:space="0" w:color="auto"/>
            <w:left w:val="none" w:sz="0" w:space="0" w:color="auto"/>
            <w:bottom w:val="none" w:sz="0" w:space="0" w:color="auto"/>
            <w:right w:val="none" w:sz="0" w:space="0" w:color="auto"/>
          </w:divBdr>
          <w:divsChild>
            <w:div w:id="1745371382">
              <w:marLeft w:val="0"/>
              <w:marRight w:val="0"/>
              <w:marTop w:val="100"/>
              <w:marBottom w:val="100"/>
              <w:divBdr>
                <w:top w:val="none" w:sz="0" w:space="0" w:color="auto"/>
                <w:left w:val="none" w:sz="0" w:space="0" w:color="auto"/>
                <w:bottom w:val="none" w:sz="0" w:space="0" w:color="auto"/>
                <w:right w:val="none" w:sz="0" w:space="0" w:color="auto"/>
              </w:divBdr>
              <w:divsChild>
                <w:div w:id="1670597126">
                  <w:marLeft w:val="0"/>
                  <w:marRight w:val="891"/>
                  <w:marTop w:val="0"/>
                  <w:marBottom w:val="0"/>
                  <w:divBdr>
                    <w:top w:val="none" w:sz="0" w:space="0" w:color="auto"/>
                    <w:left w:val="none" w:sz="0" w:space="0" w:color="auto"/>
                    <w:bottom w:val="none" w:sz="0" w:space="0" w:color="auto"/>
                    <w:right w:val="none" w:sz="0" w:space="0" w:color="auto"/>
                  </w:divBdr>
                  <w:divsChild>
                    <w:div w:id="733818456">
                      <w:marLeft w:val="0"/>
                      <w:marRight w:val="0"/>
                      <w:marTop w:val="0"/>
                      <w:marBottom w:val="0"/>
                      <w:divBdr>
                        <w:top w:val="none" w:sz="0" w:space="0" w:color="auto"/>
                        <w:left w:val="none" w:sz="0" w:space="0" w:color="auto"/>
                        <w:bottom w:val="none" w:sz="0" w:space="0" w:color="auto"/>
                        <w:right w:val="none" w:sz="0" w:space="0" w:color="auto"/>
                      </w:divBdr>
                      <w:divsChild>
                        <w:div w:id="1378704872">
                          <w:marLeft w:val="0"/>
                          <w:marRight w:val="0"/>
                          <w:marTop w:val="0"/>
                          <w:marBottom w:val="0"/>
                          <w:divBdr>
                            <w:top w:val="none" w:sz="0" w:space="0" w:color="auto"/>
                            <w:left w:val="none" w:sz="0" w:space="0" w:color="auto"/>
                            <w:bottom w:val="none" w:sz="0" w:space="0" w:color="auto"/>
                            <w:right w:val="none" w:sz="0" w:space="0" w:color="auto"/>
                          </w:divBdr>
                          <w:divsChild>
                            <w:div w:id="477456734">
                              <w:marLeft w:val="0"/>
                              <w:marRight w:val="0"/>
                              <w:marTop w:val="0"/>
                              <w:marBottom w:val="150"/>
                              <w:divBdr>
                                <w:top w:val="none" w:sz="0" w:space="0" w:color="auto"/>
                                <w:left w:val="none" w:sz="0" w:space="0" w:color="auto"/>
                                <w:bottom w:val="none" w:sz="0" w:space="0" w:color="auto"/>
                                <w:right w:val="none" w:sz="0" w:space="0" w:color="auto"/>
                              </w:divBdr>
                              <w:divsChild>
                                <w:div w:id="2033650526">
                                  <w:marLeft w:val="0"/>
                                  <w:marRight w:val="0"/>
                                  <w:marTop w:val="0"/>
                                  <w:marBottom w:val="0"/>
                                  <w:divBdr>
                                    <w:top w:val="none" w:sz="0" w:space="0" w:color="auto"/>
                                    <w:left w:val="none" w:sz="0" w:space="0" w:color="auto"/>
                                    <w:bottom w:val="none" w:sz="0" w:space="0" w:color="auto"/>
                                    <w:right w:val="none" w:sz="0" w:space="0" w:color="auto"/>
                                  </w:divBdr>
                                </w:div>
                              </w:divsChild>
                            </w:div>
                            <w:div w:id="13701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59904">
                      <w:marLeft w:val="0"/>
                      <w:marRight w:val="0"/>
                      <w:marTop w:val="0"/>
                      <w:marBottom w:val="0"/>
                      <w:divBdr>
                        <w:top w:val="none" w:sz="0" w:space="0" w:color="auto"/>
                        <w:left w:val="none" w:sz="0" w:space="0" w:color="auto"/>
                        <w:bottom w:val="none" w:sz="0" w:space="0" w:color="auto"/>
                        <w:right w:val="none" w:sz="0" w:space="0" w:color="auto"/>
                      </w:divBdr>
                      <w:divsChild>
                        <w:div w:id="1863207260">
                          <w:marLeft w:val="0"/>
                          <w:marRight w:val="891"/>
                          <w:marTop w:val="0"/>
                          <w:marBottom w:val="0"/>
                          <w:divBdr>
                            <w:top w:val="none" w:sz="0" w:space="0" w:color="auto"/>
                            <w:left w:val="none" w:sz="0" w:space="0" w:color="auto"/>
                            <w:bottom w:val="none" w:sz="0" w:space="0" w:color="auto"/>
                            <w:right w:val="none" w:sz="0" w:space="0" w:color="auto"/>
                          </w:divBdr>
                        </w:div>
                        <w:div w:id="1599558549">
                          <w:marLeft w:val="0"/>
                          <w:marRight w:val="891"/>
                          <w:marTop w:val="0"/>
                          <w:marBottom w:val="0"/>
                          <w:divBdr>
                            <w:top w:val="none" w:sz="0" w:space="0" w:color="auto"/>
                            <w:left w:val="none" w:sz="0" w:space="0" w:color="auto"/>
                            <w:bottom w:val="none" w:sz="0" w:space="0" w:color="auto"/>
                            <w:right w:val="none" w:sz="0" w:space="0" w:color="auto"/>
                          </w:divBdr>
                        </w:div>
                        <w:div w:id="2874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34</Pages>
  <Words>10990</Words>
  <Characters>62649</Characters>
  <Application>Microsoft Office Word</Application>
  <DocSecurity>0</DocSecurity>
  <Lines>522</Lines>
  <Paragraphs>146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FMIT.cat - M Dolors Valero</dc:creator>
  <cp:keywords/>
  <dc:description/>
  <cp:lastModifiedBy>FMIT.cat - Emma Pascual</cp:lastModifiedBy>
  <cp:revision>7</cp:revision>
  <cp:lastPrinted>2022-03-17T10:45:00Z</cp:lastPrinted>
  <dcterms:created xsi:type="dcterms:W3CDTF">2025-02-11T11:17:00Z</dcterms:created>
  <dcterms:modified xsi:type="dcterms:W3CDTF">2025-02-11T13:30:00Z</dcterms:modified>
</cp:coreProperties>
</file>